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98" w:rsidRPr="002E6686" w:rsidRDefault="002E6686" w:rsidP="002E6686">
      <w:pPr>
        <w:jc w:val="center"/>
        <w:rPr>
          <w:sz w:val="36"/>
        </w:rPr>
      </w:pPr>
      <w:bookmarkStart w:id="0" w:name="_GoBack"/>
      <w:r w:rsidRPr="002E6686">
        <w:rPr>
          <w:sz w:val="36"/>
        </w:rPr>
        <w:t>PPG Chairman’s Report</w:t>
      </w: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 xml:space="preserve">2022 saw the group moving back to some relative normality with the group able to meet in person. </w:t>
      </w: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 xml:space="preserve">The relationship between the practice and the patient representatives is working well. With both parties able to express their views, objectives and ideas freely. </w:t>
      </w: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 xml:space="preserve">Attracting new members remains difficult but the appearance of four new faces at the January meeting is encouraging. </w:t>
      </w: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>On the downside the news that meeting rooms will no longer be available after 1</w:t>
      </w:r>
      <w:r w:rsidRPr="002E6686">
        <w:rPr>
          <w:sz w:val="36"/>
          <w:vertAlign w:val="superscript"/>
        </w:rPr>
        <w:t>st</w:t>
      </w:r>
      <w:r w:rsidRPr="002E6686">
        <w:rPr>
          <w:sz w:val="36"/>
        </w:rPr>
        <w:t xml:space="preserve"> February was disappointing. </w:t>
      </w:r>
    </w:p>
    <w:p w:rsidR="002E6686" w:rsidRPr="002E6686" w:rsidRDefault="002E6686" w:rsidP="002E6686">
      <w:pPr>
        <w:rPr>
          <w:sz w:val="36"/>
        </w:rPr>
      </w:pP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 xml:space="preserve">Finally a big thank you to my vice chair, Julie </w:t>
      </w:r>
      <w:proofErr w:type="spellStart"/>
      <w:r w:rsidRPr="002E6686">
        <w:rPr>
          <w:sz w:val="36"/>
        </w:rPr>
        <w:t>Hykin</w:t>
      </w:r>
      <w:proofErr w:type="spellEnd"/>
      <w:r w:rsidRPr="002E6686">
        <w:rPr>
          <w:sz w:val="36"/>
        </w:rPr>
        <w:t xml:space="preserve">, for her support advice and commitment to the panel. </w:t>
      </w:r>
    </w:p>
    <w:p w:rsidR="002E6686" w:rsidRPr="002E6686" w:rsidRDefault="002E6686" w:rsidP="002E6686">
      <w:pPr>
        <w:rPr>
          <w:sz w:val="36"/>
        </w:rPr>
      </w:pPr>
    </w:p>
    <w:p w:rsidR="002E6686" w:rsidRPr="002E6686" w:rsidRDefault="002E6686" w:rsidP="002E6686">
      <w:pPr>
        <w:rPr>
          <w:sz w:val="36"/>
        </w:rPr>
      </w:pPr>
      <w:r w:rsidRPr="002E6686">
        <w:rPr>
          <w:sz w:val="36"/>
        </w:rPr>
        <w:t xml:space="preserve">Trevor Hancock. </w:t>
      </w:r>
    </w:p>
    <w:bookmarkEnd w:id="0"/>
    <w:p w:rsidR="002E6686" w:rsidRDefault="002E6686" w:rsidP="002E6686"/>
    <w:p w:rsidR="002E6686" w:rsidRDefault="002E6686" w:rsidP="002E6686">
      <w:pPr>
        <w:jc w:val="center"/>
      </w:pPr>
    </w:p>
    <w:sectPr w:rsidR="002E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6"/>
    <w:rsid w:val="002E6686"/>
    <w:rsid w:val="005C0EF2"/>
    <w:rsid w:val="00A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9EF9"/>
  <w15:chartTrackingRefBased/>
  <w15:docId w15:val="{28D53A57-C352-497A-8892-7E1F60B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 Chelsey (05Y) Walsall CCG</dc:creator>
  <cp:keywords/>
  <dc:description/>
  <cp:lastModifiedBy>Stokes Chelsey (05Y) Walsall CCG</cp:lastModifiedBy>
  <cp:revision>1</cp:revision>
  <dcterms:created xsi:type="dcterms:W3CDTF">2023-04-04T09:55:00Z</dcterms:created>
  <dcterms:modified xsi:type="dcterms:W3CDTF">2023-04-04T10:02:00Z</dcterms:modified>
</cp:coreProperties>
</file>