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01" w:rsidRDefault="00A22E01" w:rsidP="00A22E01">
      <w:pPr>
        <w:jc w:val="center"/>
        <w:rPr>
          <w:b/>
          <w:u w:val="single"/>
        </w:rPr>
      </w:pPr>
      <w:r>
        <w:rPr>
          <w:b/>
          <w:u w:val="single"/>
        </w:rPr>
        <w:t>BLOXWICH MEDICAL PRACTICE</w:t>
      </w:r>
    </w:p>
    <w:p w:rsidR="00A22E01" w:rsidRDefault="00A22E01" w:rsidP="00A22E01">
      <w:pPr>
        <w:jc w:val="center"/>
        <w:rPr>
          <w:b/>
          <w:u w:val="single"/>
        </w:rPr>
      </w:pPr>
      <w:r>
        <w:rPr>
          <w:b/>
          <w:u w:val="single"/>
        </w:rPr>
        <w:t xml:space="preserve">PATIENT PARTICIPATION GROUP </w:t>
      </w:r>
    </w:p>
    <w:p w:rsidR="00A22E01" w:rsidRDefault="00A22E01" w:rsidP="00A22E01">
      <w:pPr>
        <w:jc w:val="center"/>
        <w:rPr>
          <w:b/>
          <w:u w:val="single"/>
        </w:rPr>
      </w:pPr>
      <w:r>
        <w:rPr>
          <w:b/>
          <w:u w:val="single"/>
        </w:rPr>
        <w:t>MEETING MINUTES</w:t>
      </w:r>
    </w:p>
    <w:p w:rsidR="00A22E01" w:rsidRDefault="00A22E01" w:rsidP="00A22E01">
      <w:pPr>
        <w:jc w:val="center"/>
        <w:rPr>
          <w:b/>
          <w:u w:val="single"/>
        </w:rPr>
      </w:pPr>
      <w:r>
        <w:rPr>
          <w:b/>
          <w:u w:val="single"/>
        </w:rPr>
        <w:t>TUESDAY 15</w:t>
      </w:r>
      <w:r w:rsidRPr="00A22E01">
        <w:rPr>
          <w:b/>
          <w:u w:val="single"/>
          <w:vertAlign w:val="superscript"/>
        </w:rPr>
        <w:t>th</w:t>
      </w:r>
      <w:r>
        <w:rPr>
          <w:b/>
          <w:u w:val="single"/>
        </w:rPr>
        <w:t xml:space="preserve"> SEPTEMBER 2015</w:t>
      </w:r>
    </w:p>
    <w:p w:rsidR="00A22E01" w:rsidRDefault="00A22E01" w:rsidP="00A22E01">
      <w:pPr>
        <w:jc w:val="center"/>
        <w:rPr>
          <w:b/>
          <w:u w:val="single"/>
        </w:rPr>
      </w:pPr>
    </w:p>
    <w:p w:rsidR="00A22E01" w:rsidRDefault="00A22E01" w:rsidP="00A22E01">
      <w:pPr>
        <w:rPr>
          <w:b/>
          <w:sz w:val="22"/>
          <w:szCs w:val="22"/>
          <w:u w:val="single"/>
        </w:rPr>
      </w:pPr>
      <w:r>
        <w:rPr>
          <w:b/>
          <w:sz w:val="22"/>
          <w:szCs w:val="22"/>
          <w:u w:val="single"/>
        </w:rPr>
        <w:t>Attendances:</w:t>
      </w:r>
      <w:r>
        <w:rPr>
          <w:b/>
          <w:sz w:val="22"/>
          <w:szCs w:val="22"/>
        </w:rPr>
        <w:tab/>
      </w:r>
      <w:r>
        <w:rPr>
          <w:b/>
          <w:sz w:val="22"/>
          <w:szCs w:val="22"/>
        </w:rPr>
        <w:tab/>
      </w:r>
      <w:r>
        <w:rPr>
          <w:b/>
          <w:sz w:val="22"/>
          <w:szCs w:val="22"/>
        </w:rPr>
        <w:tab/>
      </w:r>
      <w:r>
        <w:rPr>
          <w:b/>
          <w:sz w:val="22"/>
          <w:szCs w:val="22"/>
          <w:u w:val="single"/>
        </w:rPr>
        <w:t>Apologies:</w:t>
      </w:r>
    </w:p>
    <w:p w:rsidR="00A22E01" w:rsidRDefault="00A22E01" w:rsidP="00A22E01">
      <w:pPr>
        <w:rPr>
          <w:sz w:val="22"/>
          <w:szCs w:val="22"/>
        </w:rPr>
      </w:pPr>
      <w:r>
        <w:rPr>
          <w:sz w:val="22"/>
          <w:szCs w:val="22"/>
        </w:rPr>
        <w:t>Dr D C Johnson</w:t>
      </w:r>
      <w:r>
        <w:rPr>
          <w:sz w:val="22"/>
          <w:szCs w:val="22"/>
        </w:rPr>
        <w:tab/>
      </w:r>
      <w:r>
        <w:rPr>
          <w:sz w:val="22"/>
          <w:szCs w:val="22"/>
        </w:rPr>
        <w:tab/>
      </w:r>
      <w:r>
        <w:rPr>
          <w:sz w:val="22"/>
          <w:szCs w:val="22"/>
        </w:rPr>
        <w:tab/>
        <w:t>Ray Bunn</w:t>
      </w:r>
    </w:p>
    <w:p w:rsidR="00A22E01" w:rsidRDefault="00A22E01" w:rsidP="00A22E01">
      <w:pPr>
        <w:rPr>
          <w:sz w:val="22"/>
          <w:szCs w:val="22"/>
        </w:rPr>
      </w:pPr>
      <w:r>
        <w:rPr>
          <w:sz w:val="22"/>
          <w:szCs w:val="22"/>
        </w:rPr>
        <w:t>Trevor Hancock</w:t>
      </w:r>
      <w:r>
        <w:rPr>
          <w:sz w:val="22"/>
          <w:szCs w:val="22"/>
        </w:rPr>
        <w:tab/>
      </w:r>
      <w:r>
        <w:rPr>
          <w:sz w:val="22"/>
          <w:szCs w:val="22"/>
        </w:rPr>
        <w:tab/>
      </w:r>
      <w:r>
        <w:rPr>
          <w:sz w:val="22"/>
          <w:szCs w:val="22"/>
        </w:rPr>
        <w:tab/>
        <w:t>Nicole Bullingham</w:t>
      </w:r>
    </w:p>
    <w:p w:rsidR="00A22E01" w:rsidRDefault="00A22E01" w:rsidP="00A22E01">
      <w:pPr>
        <w:rPr>
          <w:sz w:val="22"/>
          <w:szCs w:val="22"/>
        </w:rPr>
      </w:pPr>
      <w:r>
        <w:rPr>
          <w:sz w:val="22"/>
          <w:szCs w:val="22"/>
        </w:rPr>
        <w:t>Julie Hykin</w:t>
      </w:r>
    </w:p>
    <w:p w:rsidR="00A22E01" w:rsidRDefault="00A22E01" w:rsidP="00A22E01">
      <w:pPr>
        <w:rPr>
          <w:sz w:val="22"/>
          <w:szCs w:val="22"/>
        </w:rPr>
      </w:pPr>
      <w:r>
        <w:rPr>
          <w:sz w:val="22"/>
          <w:szCs w:val="22"/>
        </w:rPr>
        <w:t>Maggie Ward</w:t>
      </w:r>
    </w:p>
    <w:p w:rsidR="00A22E01" w:rsidRDefault="00A22E01" w:rsidP="00A22E01">
      <w:pPr>
        <w:rPr>
          <w:sz w:val="22"/>
          <w:szCs w:val="22"/>
        </w:rPr>
      </w:pPr>
      <w:r>
        <w:rPr>
          <w:sz w:val="22"/>
          <w:szCs w:val="22"/>
        </w:rPr>
        <w:t xml:space="preserve">Barbara </w:t>
      </w:r>
      <w:proofErr w:type="spellStart"/>
      <w:r>
        <w:rPr>
          <w:sz w:val="22"/>
          <w:szCs w:val="22"/>
        </w:rPr>
        <w:t>Leese</w:t>
      </w:r>
      <w:proofErr w:type="spellEnd"/>
    </w:p>
    <w:p w:rsidR="00A22E01" w:rsidRDefault="00A22E01" w:rsidP="00A22E01">
      <w:pPr>
        <w:rPr>
          <w:sz w:val="22"/>
          <w:szCs w:val="22"/>
        </w:rPr>
      </w:pPr>
    </w:p>
    <w:p w:rsidR="00A22E01" w:rsidRDefault="00A22E01" w:rsidP="00A22E01">
      <w:pPr>
        <w:pStyle w:val="ListParagraph"/>
        <w:numPr>
          <w:ilvl w:val="0"/>
          <w:numId w:val="1"/>
        </w:numPr>
        <w:rPr>
          <w:sz w:val="22"/>
          <w:szCs w:val="22"/>
        </w:rPr>
      </w:pPr>
      <w:r>
        <w:rPr>
          <w:sz w:val="22"/>
          <w:szCs w:val="22"/>
        </w:rPr>
        <w:t>Minutes from previous meeting:</w:t>
      </w:r>
    </w:p>
    <w:p w:rsidR="00A22E01" w:rsidRDefault="00A22E01" w:rsidP="00A22E01">
      <w:pPr>
        <w:pStyle w:val="ListParagraph"/>
        <w:rPr>
          <w:sz w:val="22"/>
          <w:szCs w:val="22"/>
        </w:rPr>
      </w:pPr>
      <w:r>
        <w:rPr>
          <w:sz w:val="22"/>
          <w:szCs w:val="22"/>
        </w:rPr>
        <w:t>All agreed a true record.</w:t>
      </w:r>
    </w:p>
    <w:p w:rsidR="00A22E01" w:rsidRDefault="00A22E01" w:rsidP="00A22E01">
      <w:pPr>
        <w:rPr>
          <w:sz w:val="22"/>
          <w:szCs w:val="22"/>
        </w:rPr>
      </w:pPr>
    </w:p>
    <w:p w:rsidR="00A22E01" w:rsidRDefault="00A22E01" w:rsidP="00A22E01">
      <w:pPr>
        <w:pStyle w:val="ListParagraph"/>
        <w:numPr>
          <w:ilvl w:val="0"/>
          <w:numId w:val="1"/>
        </w:numPr>
        <w:rPr>
          <w:sz w:val="22"/>
          <w:szCs w:val="22"/>
        </w:rPr>
      </w:pPr>
      <w:r>
        <w:rPr>
          <w:sz w:val="22"/>
          <w:szCs w:val="22"/>
        </w:rPr>
        <w:t>Matters Arising:</w:t>
      </w:r>
    </w:p>
    <w:p w:rsidR="00A22E01" w:rsidRDefault="00A22E01" w:rsidP="00A22E01">
      <w:pPr>
        <w:rPr>
          <w:sz w:val="22"/>
          <w:szCs w:val="22"/>
        </w:rPr>
      </w:pPr>
      <w:r>
        <w:rPr>
          <w:sz w:val="22"/>
          <w:szCs w:val="22"/>
        </w:rPr>
        <w:tab/>
        <w:t>No matters arising.</w:t>
      </w:r>
    </w:p>
    <w:p w:rsidR="00A22E01" w:rsidRDefault="00A22E01" w:rsidP="00A22E01">
      <w:pPr>
        <w:rPr>
          <w:sz w:val="22"/>
          <w:szCs w:val="22"/>
        </w:rPr>
      </w:pPr>
    </w:p>
    <w:p w:rsidR="00A22E01" w:rsidRDefault="00A22E01" w:rsidP="00A22E01">
      <w:pPr>
        <w:pStyle w:val="ListParagraph"/>
        <w:numPr>
          <w:ilvl w:val="0"/>
          <w:numId w:val="1"/>
        </w:numPr>
        <w:rPr>
          <w:sz w:val="22"/>
          <w:szCs w:val="22"/>
        </w:rPr>
      </w:pPr>
      <w:r>
        <w:rPr>
          <w:sz w:val="22"/>
          <w:szCs w:val="22"/>
        </w:rPr>
        <w:t>Friends &amp; Family:</w:t>
      </w:r>
    </w:p>
    <w:p w:rsidR="005B1E5B" w:rsidRDefault="00A22E01" w:rsidP="00A22E01">
      <w:pPr>
        <w:pStyle w:val="ListParagraph"/>
        <w:ind w:left="360"/>
        <w:rPr>
          <w:sz w:val="22"/>
          <w:szCs w:val="22"/>
        </w:rPr>
      </w:pPr>
      <w:r>
        <w:rPr>
          <w:sz w:val="22"/>
          <w:szCs w:val="22"/>
        </w:rPr>
        <w:t>Please see attached précis of choices and comments made on the Friends &amp; Family Test cards submitted to CQRS for May, June, July and August 2015</w:t>
      </w:r>
      <w:r w:rsidR="00903AFA">
        <w:rPr>
          <w:sz w:val="22"/>
          <w:szCs w:val="22"/>
        </w:rPr>
        <w:t>.</w:t>
      </w:r>
    </w:p>
    <w:p w:rsidR="005B1E5B" w:rsidRDefault="00903AFA" w:rsidP="00A22E01">
      <w:pPr>
        <w:pStyle w:val="ListParagraph"/>
        <w:ind w:left="360"/>
        <w:rPr>
          <w:sz w:val="22"/>
          <w:szCs w:val="22"/>
        </w:rPr>
      </w:pPr>
      <w:r>
        <w:rPr>
          <w:sz w:val="22"/>
          <w:szCs w:val="22"/>
        </w:rPr>
        <w:t>In an attempt to obtain more comments from patients, Clinicians, reception staff</w:t>
      </w:r>
      <w:r w:rsidR="005B1E5B">
        <w:rPr>
          <w:sz w:val="22"/>
          <w:szCs w:val="22"/>
        </w:rPr>
        <w:t xml:space="preserve"> and the PPG will </w:t>
      </w:r>
      <w:r>
        <w:rPr>
          <w:sz w:val="22"/>
          <w:szCs w:val="22"/>
        </w:rPr>
        <w:t>actively encourage patients to fill in Friends &amp; Family Test cards for one day each month.</w:t>
      </w:r>
    </w:p>
    <w:p w:rsidR="00903AFA" w:rsidRDefault="00903AFA" w:rsidP="00A22E01">
      <w:pPr>
        <w:pStyle w:val="ListParagraph"/>
        <w:ind w:left="360"/>
        <w:rPr>
          <w:sz w:val="22"/>
          <w:szCs w:val="22"/>
        </w:rPr>
      </w:pPr>
    </w:p>
    <w:bookmarkStart w:id="0" w:name="_MON_1504360972"/>
    <w:bookmarkEnd w:id="0"/>
    <w:p w:rsidR="00903AFA" w:rsidRDefault="00903AFA" w:rsidP="00A22E01">
      <w:pPr>
        <w:pStyle w:val="ListParagraph"/>
        <w:ind w:left="360"/>
        <w:rPr>
          <w:sz w:val="22"/>
          <w:szCs w:val="22"/>
        </w:rPr>
      </w:pPr>
      <w:r>
        <w:rPr>
          <w:sz w:val="22"/>
          <w:szCs w:val="22"/>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6" o:title=""/>
          </v:shape>
          <o:OLEObject Type="Embed" ProgID="Word.Document.12" ShapeID="_x0000_i1025" DrawAspect="Icon" ObjectID="_1504515440" r:id="rId7">
            <o:FieldCodes>\s</o:FieldCodes>
          </o:OLEObject>
        </w:object>
      </w:r>
    </w:p>
    <w:p w:rsidR="00A22E01" w:rsidRDefault="00A22E01" w:rsidP="00A22E01">
      <w:pPr>
        <w:pStyle w:val="ListParagraph"/>
        <w:ind w:left="360"/>
        <w:rPr>
          <w:sz w:val="22"/>
          <w:szCs w:val="22"/>
        </w:rPr>
      </w:pPr>
    </w:p>
    <w:p w:rsidR="00A22E01" w:rsidRDefault="00A22E01" w:rsidP="00A22E01">
      <w:pPr>
        <w:pStyle w:val="ListParagraph"/>
        <w:numPr>
          <w:ilvl w:val="0"/>
          <w:numId w:val="1"/>
        </w:numPr>
        <w:rPr>
          <w:sz w:val="22"/>
          <w:szCs w:val="22"/>
        </w:rPr>
      </w:pPr>
      <w:r>
        <w:rPr>
          <w:sz w:val="22"/>
          <w:szCs w:val="22"/>
        </w:rPr>
        <w:t>Diabetes Awareness Days:</w:t>
      </w:r>
    </w:p>
    <w:p w:rsidR="00A22E01" w:rsidRDefault="00A22E01" w:rsidP="00A22E01">
      <w:pPr>
        <w:pStyle w:val="ListParagraph"/>
        <w:ind w:left="360"/>
        <w:rPr>
          <w:sz w:val="22"/>
          <w:szCs w:val="22"/>
        </w:rPr>
      </w:pPr>
      <w:r>
        <w:rPr>
          <w:sz w:val="22"/>
          <w:szCs w:val="22"/>
        </w:rPr>
        <w:t>Maggie will ensure the table is set up in the reception area in readiness for the Diabetes Awareness Day</w:t>
      </w:r>
      <w:r w:rsidR="00903AFA">
        <w:rPr>
          <w:sz w:val="22"/>
          <w:szCs w:val="22"/>
        </w:rPr>
        <w:t>s</w:t>
      </w:r>
      <w:r>
        <w:rPr>
          <w:sz w:val="22"/>
          <w:szCs w:val="22"/>
        </w:rPr>
        <w:t xml:space="preserve"> on 23</w:t>
      </w:r>
      <w:r w:rsidRPr="00A22E01">
        <w:rPr>
          <w:sz w:val="22"/>
          <w:szCs w:val="22"/>
          <w:vertAlign w:val="superscript"/>
        </w:rPr>
        <w:t>rd</w:t>
      </w:r>
      <w:r>
        <w:rPr>
          <w:sz w:val="22"/>
          <w:szCs w:val="22"/>
        </w:rPr>
        <w:t xml:space="preserve"> and </w:t>
      </w:r>
      <w:proofErr w:type="gramStart"/>
      <w:r w:rsidR="00903AFA">
        <w:rPr>
          <w:sz w:val="22"/>
          <w:szCs w:val="22"/>
        </w:rPr>
        <w:t>24</w:t>
      </w:r>
      <w:r w:rsidR="00903AFA" w:rsidRPr="00903AFA">
        <w:rPr>
          <w:sz w:val="22"/>
          <w:szCs w:val="22"/>
          <w:vertAlign w:val="superscript"/>
        </w:rPr>
        <w:t>th</w:t>
      </w:r>
      <w:r w:rsidR="00903AFA">
        <w:rPr>
          <w:sz w:val="22"/>
          <w:szCs w:val="22"/>
        </w:rPr>
        <w:t xml:space="preserve">  September</w:t>
      </w:r>
      <w:proofErr w:type="gramEnd"/>
      <w:r w:rsidR="00903AFA">
        <w:rPr>
          <w:sz w:val="22"/>
          <w:szCs w:val="22"/>
        </w:rPr>
        <w:t xml:space="preserve"> 2015.</w:t>
      </w:r>
    </w:p>
    <w:p w:rsidR="00A22E01" w:rsidRDefault="00A22E01" w:rsidP="00A22E01">
      <w:pPr>
        <w:pStyle w:val="ListParagraph"/>
        <w:ind w:left="360"/>
        <w:rPr>
          <w:sz w:val="22"/>
          <w:szCs w:val="22"/>
        </w:rPr>
      </w:pPr>
      <w:r>
        <w:rPr>
          <w:sz w:val="22"/>
          <w:szCs w:val="22"/>
        </w:rPr>
        <w:t xml:space="preserve">PPG leaflets, Flu leaflets and Friends &amp; Family Test cards will also be </w:t>
      </w:r>
      <w:proofErr w:type="gramStart"/>
      <w:r>
        <w:rPr>
          <w:sz w:val="22"/>
          <w:szCs w:val="22"/>
        </w:rPr>
        <w:t>displayed/promoted</w:t>
      </w:r>
      <w:proofErr w:type="gramEnd"/>
      <w:r>
        <w:rPr>
          <w:sz w:val="22"/>
          <w:szCs w:val="22"/>
        </w:rPr>
        <w:t xml:space="preserve"> at these events.</w:t>
      </w:r>
    </w:p>
    <w:p w:rsidR="00A22E01" w:rsidRDefault="00A22E01" w:rsidP="00A22E01">
      <w:pPr>
        <w:pStyle w:val="ListParagraph"/>
        <w:ind w:left="0"/>
        <w:rPr>
          <w:sz w:val="22"/>
          <w:szCs w:val="22"/>
        </w:rPr>
      </w:pPr>
    </w:p>
    <w:p w:rsidR="00A22E01" w:rsidRDefault="00A22E01" w:rsidP="00A22E01">
      <w:pPr>
        <w:pStyle w:val="ListParagraph"/>
        <w:numPr>
          <w:ilvl w:val="0"/>
          <w:numId w:val="1"/>
        </w:numPr>
        <w:rPr>
          <w:sz w:val="22"/>
          <w:szCs w:val="22"/>
        </w:rPr>
      </w:pPr>
      <w:r>
        <w:rPr>
          <w:sz w:val="22"/>
          <w:szCs w:val="22"/>
        </w:rPr>
        <w:t>Informal Invite for Pinfold HC PPG’s.</w:t>
      </w:r>
    </w:p>
    <w:p w:rsidR="00A22E01" w:rsidRDefault="00D01B8A" w:rsidP="00A22E01">
      <w:pPr>
        <w:pStyle w:val="ListParagraph"/>
        <w:ind w:left="360"/>
        <w:rPr>
          <w:sz w:val="22"/>
          <w:szCs w:val="22"/>
        </w:rPr>
      </w:pPr>
      <w:r>
        <w:rPr>
          <w:sz w:val="22"/>
          <w:szCs w:val="22"/>
        </w:rPr>
        <w:t>Trevor reported that St Mary’s Surgery did not respond to his invite. He did, however, meet with Field Road Surgery’s PPG who were interested only in the car park issues and Dr Khan’s practice manager who said they were due for a visit from Steve Corton as they have only 2 PPG members and have had difficulty attracting any new members.</w:t>
      </w:r>
    </w:p>
    <w:p w:rsidR="00D01B8A" w:rsidRDefault="00D01B8A" w:rsidP="00D01B8A">
      <w:pPr>
        <w:pStyle w:val="ListParagraph"/>
        <w:ind w:left="0"/>
        <w:rPr>
          <w:sz w:val="22"/>
          <w:szCs w:val="22"/>
        </w:rPr>
      </w:pPr>
    </w:p>
    <w:p w:rsidR="00D01B8A" w:rsidRDefault="00D01B8A" w:rsidP="00D01B8A">
      <w:pPr>
        <w:pStyle w:val="ListParagraph"/>
        <w:numPr>
          <w:ilvl w:val="0"/>
          <w:numId w:val="1"/>
        </w:numPr>
        <w:rPr>
          <w:sz w:val="22"/>
          <w:szCs w:val="22"/>
        </w:rPr>
      </w:pPr>
      <w:r>
        <w:rPr>
          <w:sz w:val="22"/>
          <w:szCs w:val="22"/>
        </w:rPr>
        <w:t>National Association of Patient Participation (NAPP):</w:t>
      </w:r>
    </w:p>
    <w:p w:rsidR="00D01B8A" w:rsidRDefault="00D01B8A" w:rsidP="00D01B8A">
      <w:pPr>
        <w:pStyle w:val="ListParagraph"/>
        <w:ind w:left="360"/>
        <w:rPr>
          <w:sz w:val="22"/>
          <w:szCs w:val="22"/>
        </w:rPr>
      </w:pPr>
      <w:r>
        <w:rPr>
          <w:sz w:val="22"/>
          <w:szCs w:val="22"/>
        </w:rPr>
        <w:t>The CCG have agreed to pay for PPG’s first year subscription to join the NAPP worth £60.</w:t>
      </w:r>
    </w:p>
    <w:p w:rsidR="00D01B8A" w:rsidRDefault="00D01B8A" w:rsidP="00D01B8A">
      <w:pPr>
        <w:pStyle w:val="ListParagraph"/>
        <w:ind w:left="360"/>
        <w:rPr>
          <w:sz w:val="22"/>
          <w:szCs w:val="22"/>
        </w:rPr>
      </w:pPr>
      <w:r>
        <w:rPr>
          <w:sz w:val="22"/>
          <w:szCs w:val="22"/>
        </w:rPr>
        <w:t>The members thought it a good idea to take advantage of this offer. Maggie is awaiting an email from the CCG to ascertain if the offer would still apply to BMP PPG as it did subscribe to NAPP for one year a few years ago.</w:t>
      </w:r>
    </w:p>
    <w:p w:rsidR="00D01B8A" w:rsidRDefault="00D01B8A" w:rsidP="00D01B8A">
      <w:pPr>
        <w:pStyle w:val="ListParagraph"/>
        <w:ind w:left="0"/>
        <w:rPr>
          <w:sz w:val="22"/>
          <w:szCs w:val="22"/>
        </w:rPr>
      </w:pPr>
    </w:p>
    <w:p w:rsidR="00077EBC" w:rsidRDefault="00D01B8A" w:rsidP="00077EBC">
      <w:pPr>
        <w:pStyle w:val="ListParagraph"/>
        <w:numPr>
          <w:ilvl w:val="0"/>
          <w:numId w:val="1"/>
        </w:numPr>
        <w:rPr>
          <w:sz w:val="22"/>
          <w:szCs w:val="22"/>
        </w:rPr>
      </w:pPr>
      <w:r>
        <w:rPr>
          <w:sz w:val="22"/>
          <w:szCs w:val="22"/>
        </w:rPr>
        <w:t>PPLG Meeting:</w:t>
      </w:r>
    </w:p>
    <w:p w:rsidR="00D01B8A" w:rsidRDefault="00D01B8A" w:rsidP="00D01B8A">
      <w:pPr>
        <w:pStyle w:val="ListParagraph"/>
        <w:ind w:left="360"/>
        <w:rPr>
          <w:sz w:val="22"/>
          <w:szCs w:val="22"/>
        </w:rPr>
      </w:pPr>
      <w:r>
        <w:rPr>
          <w:sz w:val="22"/>
          <w:szCs w:val="22"/>
        </w:rPr>
        <w:t>Trevor and Julie attended the PPLG meeting held on 8.9.15.</w:t>
      </w:r>
    </w:p>
    <w:p w:rsidR="00E13BC1" w:rsidRDefault="00D01B8A" w:rsidP="00D01B8A">
      <w:pPr>
        <w:pStyle w:val="ListParagraph"/>
        <w:ind w:left="360"/>
        <w:rPr>
          <w:sz w:val="22"/>
          <w:szCs w:val="22"/>
        </w:rPr>
      </w:pPr>
      <w:r>
        <w:rPr>
          <w:sz w:val="22"/>
          <w:szCs w:val="22"/>
        </w:rPr>
        <w:t xml:space="preserve">They </w:t>
      </w:r>
      <w:r w:rsidR="00077EBC">
        <w:rPr>
          <w:sz w:val="22"/>
          <w:szCs w:val="22"/>
        </w:rPr>
        <w:t>were informed that hearing aid batteries were being outsourced to Specsavers</w:t>
      </w:r>
      <w:r w:rsidR="00E13BC1">
        <w:rPr>
          <w:sz w:val="22"/>
          <w:szCs w:val="22"/>
        </w:rPr>
        <w:t xml:space="preserve">. Patients would first have to obtain a card from their GP to ensure there is no wax present. The service is for mild hearing loss only. </w:t>
      </w:r>
    </w:p>
    <w:p w:rsidR="004712CF" w:rsidRDefault="00E13BC1" w:rsidP="004712CF">
      <w:pPr>
        <w:pStyle w:val="ListParagraph"/>
        <w:ind w:left="360"/>
        <w:rPr>
          <w:sz w:val="22"/>
          <w:szCs w:val="22"/>
        </w:rPr>
      </w:pPr>
      <w:r>
        <w:rPr>
          <w:sz w:val="22"/>
          <w:szCs w:val="22"/>
        </w:rPr>
        <w:lastRenderedPageBreak/>
        <w:t xml:space="preserve">Dr Johnson said she was reluctant to promote only one optician business; </w:t>
      </w:r>
      <w:proofErr w:type="spellStart"/>
      <w:r>
        <w:rPr>
          <w:sz w:val="22"/>
          <w:szCs w:val="22"/>
        </w:rPr>
        <w:t>Scrivens</w:t>
      </w:r>
      <w:proofErr w:type="spellEnd"/>
      <w:r>
        <w:rPr>
          <w:sz w:val="22"/>
          <w:szCs w:val="22"/>
        </w:rPr>
        <w:t xml:space="preserve"> do a hearing service too, as they would be part NHS contracted and Private. </w:t>
      </w:r>
    </w:p>
    <w:p w:rsidR="00D9620D" w:rsidRDefault="00D9620D" w:rsidP="004712CF">
      <w:pPr>
        <w:pStyle w:val="ListParagraph"/>
        <w:ind w:left="360"/>
        <w:rPr>
          <w:sz w:val="22"/>
          <w:szCs w:val="22"/>
        </w:rPr>
      </w:pPr>
    </w:p>
    <w:p w:rsidR="004712CF" w:rsidRDefault="00E13BC1" w:rsidP="004712CF">
      <w:pPr>
        <w:pStyle w:val="ListParagraph"/>
        <w:ind w:left="360"/>
        <w:rPr>
          <w:sz w:val="22"/>
          <w:szCs w:val="22"/>
        </w:rPr>
      </w:pPr>
      <w:r>
        <w:rPr>
          <w:sz w:val="22"/>
          <w:szCs w:val="22"/>
        </w:rPr>
        <w:t xml:space="preserve">The meeting also </w:t>
      </w:r>
      <w:r w:rsidR="00566B0D">
        <w:rPr>
          <w:sz w:val="22"/>
          <w:szCs w:val="22"/>
        </w:rPr>
        <w:t xml:space="preserve">had a presentation by Dr </w:t>
      </w:r>
      <w:r w:rsidR="00123844">
        <w:rPr>
          <w:sz w:val="22"/>
          <w:szCs w:val="22"/>
        </w:rPr>
        <w:t xml:space="preserve">A </w:t>
      </w:r>
      <w:proofErr w:type="spellStart"/>
      <w:r w:rsidR="00123844">
        <w:rPr>
          <w:sz w:val="22"/>
          <w:szCs w:val="22"/>
        </w:rPr>
        <w:t>Rischie</w:t>
      </w:r>
      <w:proofErr w:type="spellEnd"/>
      <w:r w:rsidR="00F335F6">
        <w:rPr>
          <w:sz w:val="22"/>
          <w:szCs w:val="22"/>
        </w:rPr>
        <w:t xml:space="preserve">, Clinical Lead for Urgent Care, </w:t>
      </w:r>
      <w:bookmarkStart w:id="1" w:name="_GoBack"/>
      <w:bookmarkEnd w:id="1"/>
      <w:r w:rsidR="00566B0D">
        <w:rPr>
          <w:sz w:val="22"/>
          <w:szCs w:val="22"/>
        </w:rPr>
        <w:t>regarding</w:t>
      </w:r>
      <w:r w:rsidR="00D01B8A">
        <w:rPr>
          <w:sz w:val="22"/>
          <w:szCs w:val="22"/>
        </w:rPr>
        <w:t xml:space="preserve"> the new Urgent Care Centre </w:t>
      </w:r>
      <w:r w:rsidR="00077EBC">
        <w:rPr>
          <w:sz w:val="22"/>
          <w:szCs w:val="22"/>
        </w:rPr>
        <w:t>opening in</w:t>
      </w:r>
      <w:r w:rsidR="004712CF">
        <w:rPr>
          <w:sz w:val="22"/>
          <w:szCs w:val="22"/>
        </w:rPr>
        <w:t xml:space="preserve"> Market Square, </w:t>
      </w:r>
      <w:r w:rsidR="00077EBC">
        <w:rPr>
          <w:sz w:val="22"/>
          <w:szCs w:val="22"/>
        </w:rPr>
        <w:t>Walsall on 1</w:t>
      </w:r>
      <w:r w:rsidR="00077EBC" w:rsidRPr="00077EBC">
        <w:rPr>
          <w:sz w:val="22"/>
          <w:szCs w:val="22"/>
          <w:vertAlign w:val="superscript"/>
        </w:rPr>
        <w:t>st</w:t>
      </w:r>
      <w:r w:rsidR="00077EBC">
        <w:rPr>
          <w:sz w:val="22"/>
          <w:szCs w:val="22"/>
        </w:rPr>
        <w:t xml:space="preserve"> October 2015.</w:t>
      </w:r>
      <w:r w:rsidR="004712CF">
        <w:rPr>
          <w:sz w:val="22"/>
          <w:szCs w:val="22"/>
        </w:rPr>
        <w:t xml:space="preserve"> However, there was no information regarding urgent/routine policy. Dr Johnson informed the group of the following:</w:t>
      </w:r>
    </w:p>
    <w:p w:rsidR="00D9620D" w:rsidRDefault="004712CF" w:rsidP="004712CF">
      <w:pPr>
        <w:pStyle w:val="ListParagraph"/>
        <w:ind w:left="360"/>
        <w:rPr>
          <w:sz w:val="22"/>
          <w:szCs w:val="22"/>
        </w:rPr>
      </w:pPr>
      <w:r>
        <w:rPr>
          <w:sz w:val="22"/>
          <w:szCs w:val="22"/>
        </w:rPr>
        <w:t xml:space="preserve">The Walk in Centre will change to the Urgent Care Centre in the Market Square and there </w:t>
      </w:r>
      <w:r w:rsidR="00D9620D">
        <w:rPr>
          <w:sz w:val="22"/>
          <w:szCs w:val="22"/>
        </w:rPr>
        <w:t>is</w:t>
      </w:r>
      <w:r>
        <w:rPr>
          <w:sz w:val="22"/>
          <w:szCs w:val="22"/>
        </w:rPr>
        <w:t xml:space="preserve"> an</w:t>
      </w:r>
      <w:r w:rsidR="00D9620D">
        <w:rPr>
          <w:sz w:val="22"/>
          <w:szCs w:val="22"/>
        </w:rPr>
        <w:t xml:space="preserve"> existing</w:t>
      </w:r>
      <w:r>
        <w:rPr>
          <w:sz w:val="22"/>
          <w:szCs w:val="22"/>
        </w:rPr>
        <w:t xml:space="preserve"> Urgent Care Centre in the Manor Hospital</w:t>
      </w:r>
      <w:r w:rsidR="00D9620D">
        <w:rPr>
          <w:sz w:val="22"/>
          <w:szCs w:val="22"/>
        </w:rPr>
        <w:t>. Both centres</w:t>
      </w:r>
      <w:r>
        <w:rPr>
          <w:sz w:val="22"/>
          <w:szCs w:val="22"/>
        </w:rPr>
        <w:t xml:space="preserve"> will provide </w:t>
      </w:r>
      <w:r w:rsidR="00D9620D">
        <w:rPr>
          <w:sz w:val="22"/>
          <w:szCs w:val="22"/>
        </w:rPr>
        <w:t xml:space="preserve">the same </w:t>
      </w:r>
      <w:r>
        <w:rPr>
          <w:sz w:val="22"/>
          <w:szCs w:val="22"/>
        </w:rPr>
        <w:t>advice and treatment for illness or injuries which are not life-threatening, but are too urgent to wait for a routine appointment with the GP.</w:t>
      </w:r>
      <w:r w:rsidR="00D9620D">
        <w:rPr>
          <w:sz w:val="22"/>
          <w:szCs w:val="22"/>
        </w:rPr>
        <w:t xml:space="preserve"> Patients will be triaged and</w:t>
      </w:r>
      <w:r>
        <w:rPr>
          <w:sz w:val="22"/>
          <w:szCs w:val="22"/>
        </w:rPr>
        <w:t xml:space="preserve"> re-directed to G</w:t>
      </w:r>
      <w:r w:rsidR="00D9620D">
        <w:rPr>
          <w:sz w:val="22"/>
          <w:szCs w:val="22"/>
        </w:rPr>
        <w:t>P surgeries if it is not deemed</w:t>
      </w:r>
      <w:r>
        <w:rPr>
          <w:sz w:val="22"/>
          <w:szCs w:val="22"/>
        </w:rPr>
        <w:t xml:space="preserve"> an urgent matter.</w:t>
      </w:r>
    </w:p>
    <w:p w:rsidR="00D9620D" w:rsidRDefault="005D24BB" w:rsidP="004712CF">
      <w:pPr>
        <w:pStyle w:val="ListParagraph"/>
        <w:ind w:left="360"/>
        <w:rPr>
          <w:sz w:val="22"/>
          <w:szCs w:val="22"/>
        </w:rPr>
      </w:pPr>
      <w:r>
        <w:rPr>
          <w:sz w:val="22"/>
          <w:szCs w:val="22"/>
        </w:rPr>
        <w:t>An answer to t</w:t>
      </w:r>
      <w:r w:rsidR="00D9620D">
        <w:rPr>
          <w:sz w:val="22"/>
          <w:szCs w:val="22"/>
        </w:rPr>
        <w:t xml:space="preserve">he question </w:t>
      </w:r>
      <w:proofErr w:type="gramStart"/>
      <w:r>
        <w:rPr>
          <w:sz w:val="22"/>
          <w:szCs w:val="22"/>
        </w:rPr>
        <w:t>raised</w:t>
      </w:r>
      <w:proofErr w:type="gramEnd"/>
      <w:r>
        <w:rPr>
          <w:sz w:val="22"/>
          <w:szCs w:val="22"/>
        </w:rPr>
        <w:t xml:space="preserve"> </w:t>
      </w:r>
      <w:r w:rsidR="00D9620D">
        <w:rPr>
          <w:sz w:val="22"/>
          <w:szCs w:val="22"/>
        </w:rPr>
        <w:t xml:space="preserve">regarding whether routine dressings </w:t>
      </w:r>
      <w:r w:rsidR="00903AFA">
        <w:rPr>
          <w:sz w:val="22"/>
          <w:szCs w:val="22"/>
        </w:rPr>
        <w:t>etc.</w:t>
      </w:r>
      <w:r w:rsidR="00D9620D">
        <w:rPr>
          <w:sz w:val="22"/>
          <w:szCs w:val="22"/>
        </w:rPr>
        <w:t xml:space="preserve">, </w:t>
      </w:r>
      <w:r>
        <w:rPr>
          <w:sz w:val="22"/>
          <w:szCs w:val="22"/>
        </w:rPr>
        <w:t xml:space="preserve">will be treated by the </w:t>
      </w:r>
      <w:r w:rsidR="00D9620D">
        <w:rPr>
          <w:sz w:val="22"/>
          <w:szCs w:val="22"/>
        </w:rPr>
        <w:t xml:space="preserve">Urgent Care Centres when </w:t>
      </w:r>
      <w:r>
        <w:rPr>
          <w:sz w:val="22"/>
          <w:szCs w:val="22"/>
        </w:rPr>
        <w:t>GP surgeries are closed is awaited from the CCG.</w:t>
      </w:r>
      <w:r w:rsidR="00D9620D">
        <w:rPr>
          <w:sz w:val="22"/>
          <w:szCs w:val="22"/>
        </w:rPr>
        <w:t xml:space="preserve"> </w:t>
      </w:r>
    </w:p>
    <w:p w:rsidR="00D01B8A" w:rsidRDefault="00D9620D" w:rsidP="00D01B8A">
      <w:pPr>
        <w:pStyle w:val="ListParagraph"/>
        <w:ind w:left="360"/>
        <w:rPr>
          <w:sz w:val="22"/>
          <w:szCs w:val="22"/>
        </w:rPr>
      </w:pPr>
      <w:r>
        <w:rPr>
          <w:sz w:val="22"/>
          <w:szCs w:val="22"/>
        </w:rPr>
        <w:t xml:space="preserve">In December 2015, the Urgent Care Centre will move from Market Square and relocate to the Saddlers Centre, Bridgeman Street, </w:t>
      </w:r>
      <w:proofErr w:type="gramStart"/>
      <w:r>
        <w:rPr>
          <w:sz w:val="22"/>
          <w:szCs w:val="22"/>
        </w:rPr>
        <w:t>Walsall</w:t>
      </w:r>
      <w:proofErr w:type="gramEnd"/>
      <w:r>
        <w:rPr>
          <w:sz w:val="22"/>
          <w:szCs w:val="22"/>
        </w:rPr>
        <w:t>.</w:t>
      </w:r>
    </w:p>
    <w:p w:rsidR="00D9620D" w:rsidRDefault="00D9620D" w:rsidP="00D01B8A">
      <w:pPr>
        <w:pStyle w:val="ListParagraph"/>
        <w:ind w:left="360"/>
        <w:rPr>
          <w:sz w:val="22"/>
          <w:szCs w:val="22"/>
        </w:rPr>
      </w:pPr>
    </w:p>
    <w:p w:rsidR="00566B0D" w:rsidRDefault="00566B0D" w:rsidP="00D01B8A">
      <w:pPr>
        <w:pStyle w:val="ListParagraph"/>
        <w:ind w:left="360"/>
        <w:rPr>
          <w:sz w:val="22"/>
          <w:szCs w:val="22"/>
        </w:rPr>
      </w:pPr>
      <w:r>
        <w:rPr>
          <w:sz w:val="22"/>
          <w:szCs w:val="22"/>
        </w:rPr>
        <w:t>The PPLG is looking to form a PPLG Sub Committee. Advertisements promoting the importance of PPGs will be</w:t>
      </w:r>
      <w:r w:rsidR="005D24BB">
        <w:rPr>
          <w:sz w:val="22"/>
          <w:szCs w:val="22"/>
        </w:rPr>
        <w:t xml:space="preserve"> advertised</w:t>
      </w:r>
      <w:r>
        <w:rPr>
          <w:sz w:val="22"/>
          <w:szCs w:val="22"/>
        </w:rPr>
        <w:t xml:space="preserve"> in local papers.</w:t>
      </w:r>
    </w:p>
    <w:p w:rsidR="00566B0D" w:rsidRDefault="00566B0D" w:rsidP="00D01B8A">
      <w:pPr>
        <w:pStyle w:val="ListParagraph"/>
        <w:ind w:left="360"/>
        <w:rPr>
          <w:sz w:val="22"/>
          <w:szCs w:val="22"/>
        </w:rPr>
      </w:pPr>
      <w:r>
        <w:rPr>
          <w:sz w:val="22"/>
          <w:szCs w:val="22"/>
        </w:rPr>
        <w:t xml:space="preserve">Training programmes </w:t>
      </w:r>
      <w:r w:rsidR="005D24BB">
        <w:rPr>
          <w:sz w:val="22"/>
          <w:szCs w:val="22"/>
        </w:rPr>
        <w:t>are being</w:t>
      </w:r>
      <w:r>
        <w:rPr>
          <w:sz w:val="22"/>
          <w:szCs w:val="22"/>
        </w:rPr>
        <w:t xml:space="preserve"> instigated.</w:t>
      </w:r>
    </w:p>
    <w:p w:rsidR="00566B0D" w:rsidRDefault="005D24BB" w:rsidP="00D01B8A">
      <w:pPr>
        <w:pStyle w:val="ListParagraph"/>
        <w:ind w:left="360"/>
        <w:rPr>
          <w:sz w:val="22"/>
          <w:szCs w:val="22"/>
        </w:rPr>
      </w:pPr>
      <w:r>
        <w:rPr>
          <w:sz w:val="22"/>
          <w:szCs w:val="22"/>
        </w:rPr>
        <w:t xml:space="preserve">Julie proposed going into schools to promote PPGs. Trainee nurses, medical students and trainee pharmacists could also be approached to join BMP PPG </w:t>
      </w:r>
    </w:p>
    <w:p w:rsidR="005D24BB" w:rsidRDefault="005D24BB" w:rsidP="00D01B8A">
      <w:pPr>
        <w:pStyle w:val="ListParagraph"/>
        <w:ind w:left="360"/>
        <w:rPr>
          <w:sz w:val="22"/>
          <w:szCs w:val="22"/>
        </w:rPr>
      </w:pPr>
    </w:p>
    <w:p w:rsidR="005D24BB" w:rsidRDefault="005D24BB" w:rsidP="00D01B8A">
      <w:pPr>
        <w:pStyle w:val="ListParagraph"/>
        <w:ind w:left="360"/>
        <w:rPr>
          <w:sz w:val="22"/>
          <w:szCs w:val="22"/>
        </w:rPr>
      </w:pPr>
      <w:r>
        <w:rPr>
          <w:sz w:val="22"/>
          <w:szCs w:val="22"/>
        </w:rPr>
        <w:t>Steve Corton</w:t>
      </w:r>
      <w:r w:rsidR="00B4545D">
        <w:rPr>
          <w:sz w:val="22"/>
          <w:szCs w:val="22"/>
        </w:rPr>
        <w:t xml:space="preserve"> will be</w:t>
      </w:r>
      <w:r>
        <w:rPr>
          <w:sz w:val="22"/>
          <w:szCs w:val="22"/>
        </w:rPr>
        <w:t xml:space="preserve"> stepping down from his post and </w:t>
      </w:r>
      <w:proofErr w:type="spellStart"/>
      <w:r>
        <w:rPr>
          <w:sz w:val="22"/>
          <w:szCs w:val="22"/>
        </w:rPr>
        <w:t>Hardeep</w:t>
      </w:r>
      <w:proofErr w:type="spellEnd"/>
      <w:r>
        <w:rPr>
          <w:sz w:val="22"/>
          <w:szCs w:val="22"/>
        </w:rPr>
        <w:t xml:space="preserve"> </w:t>
      </w:r>
      <w:proofErr w:type="spellStart"/>
      <w:r>
        <w:rPr>
          <w:sz w:val="22"/>
          <w:szCs w:val="22"/>
        </w:rPr>
        <w:t>Cheema</w:t>
      </w:r>
      <w:proofErr w:type="spellEnd"/>
      <w:r>
        <w:rPr>
          <w:sz w:val="22"/>
          <w:szCs w:val="22"/>
        </w:rPr>
        <w:t xml:space="preserve"> will be the new</w:t>
      </w:r>
      <w:r w:rsidR="00903AFA">
        <w:rPr>
          <w:sz w:val="22"/>
          <w:szCs w:val="22"/>
        </w:rPr>
        <w:t xml:space="preserve"> </w:t>
      </w:r>
      <w:r w:rsidR="00123844">
        <w:rPr>
          <w:sz w:val="22"/>
          <w:szCs w:val="22"/>
        </w:rPr>
        <w:t>Senior Communication and Engagement Manager</w:t>
      </w:r>
      <w:r w:rsidR="00B4545D">
        <w:rPr>
          <w:sz w:val="22"/>
          <w:szCs w:val="22"/>
        </w:rPr>
        <w:t>.</w:t>
      </w:r>
    </w:p>
    <w:p w:rsidR="005D24BB" w:rsidRDefault="005D24BB" w:rsidP="00D01B8A">
      <w:pPr>
        <w:pStyle w:val="ListParagraph"/>
        <w:ind w:left="360"/>
        <w:rPr>
          <w:sz w:val="22"/>
          <w:szCs w:val="22"/>
        </w:rPr>
      </w:pPr>
    </w:p>
    <w:p w:rsidR="00566B0D" w:rsidRDefault="00566B0D" w:rsidP="00D01B8A">
      <w:pPr>
        <w:pStyle w:val="ListParagraph"/>
        <w:ind w:left="360"/>
        <w:rPr>
          <w:sz w:val="22"/>
          <w:szCs w:val="22"/>
        </w:rPr>
      </w:pPr>
      <w:r>
        <w:rPr>
          <w:sz w:val="22"/>
          <w:szCs w:val="22"/>
        </w:rPr>
        <w:t>The date of the next PPLG meeting is on 20</w:t>
      </w:r>
      <w:r w:rsidRPr="00566B0D">
        <w:rPr>
          <w:sz w:val="22"/>
          <w:szCs w:val="22"/>
          <w:vertAlign w:val="superscript"/>
        </w:rPr>
        <w:t>th</w:t>
      </w:r>
      <w:r>
        <w:rPr>
          <w:sz w:val="22"/>
          <w:szCs w:val="22"/>
        </w:rPr>
        <w:t xml:space="preserve"> September 2015.</w:t>
      </w:r>
    </w:p>
    <w:p w:rsidR="005D24BB" w:rsidRDefault="005D24BB" w:rsidP="005D24BB">
      <w:pPr>
        <w:pStyle w:val="ListParagraph"/>
        <w:ind w:left="0"/>
        <w:rPr>
          <w:sz w:val="22"/>
          <w:szCs w:val="22"/>
        </w:rPr>
      </w:pPr>
    </w:p>
    <w:p w:rsidR="005D24BB" w:rsidRDefault="005D24BB" w:rsidP="005D24BB">
      <w:pPr>
        <w:pStyle w:val="ListParagraph"/>
        <w:numPr>
          <w:ilvl w:val="0"/>
          <w:numId w:val="1"/>
        </w:numPr>
        <w:rPr>
          <w:sz w:val="22"/>
          <w:szCs w:val="22"/>
        </w:rPr>
      </w:pPr>
      <w:r>
        <w:rPr>
          <w:sz w:val="22"/>
          <w:szCs w:val="22"/>
        </w:rPr>
        <w:t>GP Online Service:</w:t>
      </w:r>
    </w:p>
    <w:p w:rsidR="005D24BB" w:rsidRDefault="005B1E5B" w:rsidP="005D24BB">
      <w:pPr>
        <w:pStyle w:val="ListParagraph"/>
        <w:ind w:left="360"/>
        <w:rPr>
          <w:sz w:val="22"/>
          <w:szCs w:val="22"/>
        </w:rPr>
      </w:pPr>
      <w:r>
        <w:rPr>
          <w:sz w:val="22"/>
          <w:szCs w:val="22"/>
        </w:rPr>
        <w:t>Dr Johnson advised</w:t>
      </w:r>
      <w:r w:rsidR="005D24BB">
        <w:rPr>
          <w:sz w:val="22"/>
          <w:szCs w:val="22"/>
        </w:rPr>
        <w:t xml:space="preserve"> members of</w:t>
      </w:r>
      <w:r>
        <w:rPr>
          <w:sz w:val="22"/>
          <w:szCs w:val="22"/>
        </w:rPr>
        <w:t xml:space="preserve"> a forthcoming online GP service which the CCG is funding for a 12 month period. It will be a non-urgent, self-help service enabling patients to type in their symptoms that a GP will read and then reply.</w:t>
      </w:r>
    </w:p>
    <w:p w:rsidR="00566B0D" w:rsidRDefault="00566B0D" w:rsidP="00D01B8A">
      <w:pPr>
        <w:pStyle w:val="ListParagraph"/>
        <w:ind w:left="360"/>
        <w:rPr>
          <w:sz w:val="22"/>
          <w:szCs w:val="22"/>
        </w:rPr>
      </w:pPr>
    </w:p>
    <w:p w:rsidR="00566B0D" w:rsidRDefault="00566B0D" w:rsidP="00D01B8A">
      <w:pPr>
        <w:pStyle w:val="ListParagraph"/>
        <w:ind w:left="360"/>
        <w:rPr>
          <w:sz w:val="22"/>
          <w:szCs w:val="22"/>
        </w:rPr>
      </w:pPr>
    </w:p>
    <w:p w:rsidR="00566B0D" w:rsidRDefault="00566B0D" w:rsidP="00566B0D">
      <w:pPr>
        <w:pStyle w:val="ListParagraph"/>
        <w:ind w:left="0"/>
        <w:rPr>
          <w:sz w:val="22"/>
          <w:szCs w:val="22"/>
        </w:rPr>
      </w:pPr>
      <w:r>
        <w:rPr>
          <w:sz w:val="22"/>
          <w:szCs w:val="22"/>
        </w:rPr>
        <w:t>Date of Next Meeting:</w:t>
      </w:r>
    </w:p>
    <w:p w:rsidR="00566B0D" w:rsidRDefault="00566B0D" w:rsidP="00566B0D">
      <w:pPr>
        <w:pStyle w:val="ListParagraph"/>
        <w:ind w:left="0"/>
        <w:rPr>
          <w:sz w:val="22"/>
          <w:szCs w:val="22"/>
        </w:rPr>
      </w:pPr>
      <w:r>
        <w:rPr>
          <w:sz w:val="22"/>
          <w:szCs w:val="22"/>
        </w:rPr>
        <w:tab/>
        <w:t>10</w:t>
      </w:r>
      <w:r w:rsidRPr="00566B0D">
        <w:rPr>
          <w:sz w:val="22"/>
          <w:szCs w:val="22"/>
          <w:vertAlign w:val="superscript"/>
        </w:rPr>
        <w:t>th</w:t>
      </w:r>
      <w:r>
        <w:rPr>
          <w:sz w:val="22"/>
          <w:szCs w:val="22"/>
        </w:rPr>
        <w:t xml:space="preserve"> November 2015.</w:t>
      </w:r>
    </w:p>
    <w:p w:rsidR="00566B0D" w:rsidRDefault="00566B0D" w:rsidP="00566B0D">
      <w:pPr>
        <w:pStyle w:val="ListParagraph"/>
        <w:ind w:left="0"/>
        <w:rPr>
          <w:sz w:val="22"/>
          <w:szCs w:val="22"/>
        </w:rPr>
      </w:pPr>
      <w:r>
        <w:rPr>
          <w:sz w:val="22"/>
          <w:szCs w:val="22"/>
        </w:rPr>
        <w:tab/>
      </w:r>
    </w:p>
    <w:p w:rsidR="00077EBC" w:rsidRDefault="00077EBC" w:rsidP="00D01B8A">
      <w:pPr>
        <w:pStyle w:val="ListParagraph"/>
        <w:ind w:left="360"/>
        <w:rPr>
          <w:sz w:val="22"/>
          <w:szCs w:val="22"/>
        </w:rPr>
      </w:pPr>
    </w:p>
    <w:p w:rsidR="00A22E01" w:rsidRDefault="00A22E01" w:rsidP="00A22E01">
      <w:pPr>
        <w:rPr>
          <w:sz w:val="22"/>
          <w:szCs w:val="22"/>
        </w:rPr>
      </w:pPr>
    </w:p>
    <w:p w:rsidR="0079391D" w:rsidRDefault="0079391D"/>
    <w:sectPr w:rsidR="00793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C7C"/>
    <w:multiLevelType w:val="hybridMultilevel"/>
    <w:tmpl w:val="F0EC21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01"/>
    <w:rsid w:val="00077EBC"/>
    <w:rsid w:val="00123844"/>
    <w:rsid w:val="002E396A"/>
    <w:rsid w:val="004712CF"/>
    <w:rsid w:val="00566B0D"/>
    <w:rsid w:val="005B1E5B"/>
    <w:rsid w:val="005D24BB"/>
    <w:rsid w:val="005F6414"/>
    <w:rsid w:val="0079391D"/>
    <w:rsid w:val="00903AFA"/>
    <w:rsid w:val="00A22E01"/>
    <w:rsid w:val="00B4545D"/>
    <w:rsid w:val="00D01B8A"/>
    <w:rsid w:val="00D9620D"/>
    <w:rsid w:val="00E13BC1"/>
    <w:rsid w:val="00F3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5</cp:revision>
  <dcterms:created xsi:type="dcterms:W3CDTF">2015-09-21T16:25:00Z</dcterms:created>
  <dcterms:modified xsi:type="dcterms:W3CDTF">2015-09-23T11:11:00Z</dcterms:modified>
</cp:coreProperties>
</file>