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05" w:rsidRDefault="00C67105" w:rsidP="00C67105">
      <w:pPr>
        <w:rPr>
          <w:b/>
          <w:sz w:val="24"/>
          <w:szCs w:val="24"/>
          <w:u w:val="single"/>
        </w:rPr>
      </w:pPr>
      <w:r>
        <w:rPr>
          <w:b/>
          <w:sz w:val="24"/>
          <w:szCs w:val="24"/>
          <w:u w:val="single"/>
        </w:rPr>
        <w:t>BLOXWICH MEDICAL PRACTICE</w:t>
      </w:r>
    </w:p>
    <w:p w:rsidR="00C67105" w:rsidRDefault="00C67105" w:rsidP="00C67105">
      <w:pPr>
        <w:rPr>
          <w:b/>
          <w:sz w:val="24"/>
          <w:szCs w:val="24"/>
          <w:u w:val="single"/>
        </w:rPr>
      </w:pPr>
      <w:r>
        <w:rPr>
          <w:b/>
          <w:sz w:val="24"/>
          <w:szCs w:val="24"/>
          <w:u w:val="single"/>
        </w:rPr>
        <w:t>AGM PATIENT PARTICIPATION GROUP MEETING MINUTES</w:t>
      </w:r>
    </w:p>
    <w:p w:rsidR="00C67105" w:rsidRDefault="00C67105" w:rsidP="00C67105">
      <w:pPr>
        <w:rPr>
          <w:b/>
          <w:sz w:val="24"/>
          <w:szCs w:val="24"/>
          <w:u w:val="single"/>
        </w:rPr>
      </w:pPr>
      <w:r>
        <w:rPr>
          <w:b/>
          <w:sz w:val="24"/>
          <w:szCs w:val="24"/>
          <w:u w:val="single"/>
        </w:rPr>
        <w:t>TUESDAY 22</w:t>
      </w:r>
      <w:r w:rsidRPr="00C67105">
        <w:rPr>
          <w:b/>
          <w:sz w:val="24"/>
          <w:szCs w:val="24"/>
          <w:u w:val="single"/>
          <w:vertAlign w:val="superscript"/>
        </w:rPr>
        <w:t>ND</w:t>
      </w:r>
      <w:r>
        <w:rPr>
          <w:b/>
          <w:sz w:val="24"/>
          <w:szCs w:val="24"/>
          <w:u w:val="single"/>
        </w:rPr>
        <w:t xml:space="preserve"> MAY 2018</w:t>
      </w:r>
    </w:p>
    <w:p w:rsidR="00C67105" w:rsidRDefault="00C67105" w:rsidP="00C67105">
      <w:pPr>
        <w:rPr>
          <w:b/>
          <w:sz w:val="24"/>
          <w:szCs w:val="24"/>
          <w:u w:val="single"/>
        </w:rPr>
      </w:pPr>
    </w:p>
    <w:p w:rsidR="00C67105" w:rsidRDefault="00C67105" w:rsidP="00C67105">
      <w:pPr>
        <w:jc w:val="left"/>
        <w:rPr>
          <w:sz w:val="24"/>
          <w:szCs w:val="24"/>
        </w:rPr>
      </w:pPr>
      <w:r>
        <w:rPr>
          <w:b/>
          <w:sz w:val="24"/>
          <w:szCs w:val="24"/>
          <w:u w:val="single"/>
        </w:rPr>
        <w:t>Attendees:</w:t>
      </w:r>
      <w:r>
        <w:rPr>
          <w:b/>
          <w:sz w:val="24"/>
          <w:szCs w:val="24"/>
        </w:rPr>
        <w:t xml:space="preserve">  </w:t>
      </w:r>
      <w:r>
        <w:rPr>
          <w:b/>
          <w:sz w:val="24"/>
          <w:szCs w:val="24"/>
        </w:rPr>
        <w:tab/>
      </w:r>
      <w:r>
        <w:rPr>
          <w:b/>
          <w:sz w:val="24"/>
          <w:szCs w:val="24"/>
        </w:rPr>
        <w:tab/>
      </w:r>
      <w:r>
        <w:rPr>
          <w:b/>
          <w:sz w:val="24"/>
          <w:szCs w:val="24"/>
          <w:u w:val="single"/>
        </w:rPr>
        <w:t>Apologies:</w:t>
      </w:r>
    </w:p>
    <w:p w:rsidR="00C67105" w:rsidRDefault="00C67105" w:rsidP="00C67105">
      <w:pPr>
        <w:jc w:val="left"/>
        <w:rPr>
          <w:sz w:val="24"/>
          <w:szCs w:val="24"/>
        </w:rPr>
      </w:pPr>
      <w:r>
        <w:rPr>
          <w:sz w:val="24"/>
          <w:szCs w:val="24"/>
        </w:rPr>
        <w:t>Trevor Hancock</w:t>
      </w:r>
      <w:r>
        <w:rPr>
          <w:sz w:val="24"/>
          <w:szCs w:val="24"/>
        </w:rPr>
        <w:tab/>
        <w:t>Ray Bunn</w:t>
      </w:r>
    </w:p>
    <w:p w:rsidR="00C67105" w:rsidRDefault="00C67105" w:rsidP="00C67105">
      <w:pPr>
        <w:jc w:val="left"/>
        <w:rPr>
          <w:sz w:val="24"/>
          <w:szCs w:val="24"/>
        </w:rPr>
      </w:pPr>
      <w:r>
        <w:rPr>
          <w:sz w:val="24"/>
          <w:szCs w:val="24"/>
        </w:rPr>
        <w:t xml:space="preserve">Julie </w:t>
      </w:r>
      <w:proofErr w:type="spellStart"/>
      <w:r>
        <w:rPr>
          <w:sz w:val="24"/>
          <w:szCs w:val="24"/>
        </w:rPr>
        <w:t>Hykin</w:t>
      </w:r>
      <w:proofErr w:type="spellEnd"/>
      <w:r>
        <w:rPr>
          <w:sz w:val="24"/>
          <w:szCs w:val="24"/>
        </w:rPr>
        <w:tab/>
      </w:r>
      <w:r>
        <w:rPr>
          <w:sz w:val="24"/>
          <w:szCs w:val="24"/>
        </w:rPr>
        <w:tab/>
      </w:r>
    </w:p>
    <w:p w:rsidR="00C67105" w:rsidRDefault="00C67105" w:rsidP="00C67105">
      <w:pPr>
        <w:jc w:val="left"/>
        <w:rPr>
          <w:sz w:val="24"/>
          <w:szCs w:val="24"/>
        </w:rPr>
      </w:pPr>
      <w:r>
        <w:rPr>
          <w:sz w:val="24"/>
          <w:szCs w:val="24"/>
        </w:rPr>
        <w:t>Dr Johnson</w:t>
      </w:r>
    </w:p>
    <w:p w:rsidR="00C67105" w:rsidRDefault="00C67105" w:rsidP="00C67105">
      <w:pPr>
        <w:jc w:val="left"/>
        <w:rPr>
          <w:sz w:val="24"/>
          <w:szCs w:val="24"/>
        </w:rPr>
      </w:pPr>
      <w:r>
        <w:rPr>
          <w:sz w:val="24"/>
          <w:szCs w:val="24"/>
        </w:rPr>
        <w:t>Maggie Ward</w:t>
      </w:r>
    </w:p>
    <w:p w:rsidR="00C67105" w:rsidRDefault="00C67105" w:rsidP="00C67105">
      <w:pPr>
        <w:jc w:val="left"/>
        <w:rPr>
          <w:sz w:val="24"/>
          <w:szCs w:val="24"/>
        </w:rPr>
      </w:pPr>
      <w:r>
        <w:rPr>
          <w:sz w:val="24"/>
          <w:szCs w:val="24"/>
        </w:rPr>
        <w:t>Doris Clarke</w:t>
      </w:r>
    </w:p>
    <w:p w:rsidR="00C67105" w:rsidRDefault="00C67105" w:rsidP="00C67105">
      <w:pPr>
        <w:jc w:val="left"/>
        <w:rPr>
          <w:sz w:val="24"/>
          <w:szCs w:val="24"/>
        </w:rPr>
      </w:pPr>
      <w:r>
        <w:rPr>
          <w:sz w:val="24"/>
          <w:szCs w:val="24"/>
        </w:rPr>
        <w:t>Peter Clarke</w:t>
      </w:r>
      <w:r>
        <w:rPr>
          <w:sz w:val="24"/>
          <w:szCs w:val="24"/>
        </w:rPr>
        <w:tab/>
      </w:r>
      <w:r>
        <w:rPr>
          <w:sz w:val="24"/>
          <w:szCs w:val="24"/>
        </w:rPr>
        <w:tab/>
      </w:r>
    </w:p>
    <w:p w:rsidR="00C67105" w:rsidRDefault="00C67105" w:rsidP="00C67105">
      <w:pPr>
        <w:jc w:val="left"/>
        <w:rPr>
          <w:sz w:val="24"/>
          <w:szCs w:val="24"/>
        </w:rPr>
      </w:pPr>
      <w:r>
        <w:rPr>
          <w:sz w:val="24"/>
          <w:szCs w:val="24"/>
        </w:rPr>
        <w:t xml:space="preserve">Tony Parker </w:t>
      </w:r>
    </w:p>
    <w:p w:rsidR="00B0330A" w:rsidRDefault="00B0330A" w:rsidP="00C67105">
      <w:pPr>
        <w:jc w:val="left"/>
        <w:rPr>
          <w:sz w:val="24"/>
          <w:szCs w:val="24"/>
        </w:rPr>
      </w:pPr>
    </w:p>
    <w:p w:rsidR="00B0330A" w:rsidRDefault="00B0330A" w:rsidP="00C67105">
      <w:pPr>
        <w:jc w:val="left"/>
        <w:rPr>
          <w:b/>
          <w:sz w:val="24"/>
          <w:szCs w:val="24"/>
        </w:rPr>
      </w:pPr>
      <w:r w:rsidRPr="00B0330A">
        <w:rPr>
          <w:b/>
          <w:sz w:val="24"/>
          <w:szCs w:val="24"/>
        </w:rPr>
        <w:t>RIP:</w:t>
      </w:r>
      <w:r>
        <w:rPr>
          <w:b/>
          <w:sz w:val="24"/>
          <w:szCs w:val="24"/>
        </w:rPr>
        <w:t xml:space="preserve"> Nicole </w:t>
      </w:r>
      <w:proofErr w:type="spellStart"/>
      <w:r>
        <w:rPr>
          <w:b/>
          <w:sz w:val="24"/>
          <w:szCs w:val="24"/>
        </w:rPr>
        <w:t>Bullingham</w:t>
      </w:r>
      <w:proofErr w:type="spellEnd"/>
      <w:r>
        <w:rPr>
          <w:b/>
          <w:sz w:val="24"/>
          <w:szCs w:val="24"/>
        </w:rPr>
        <w:t>.</w:t>
      </w:r>
    </w:p>
    <w:p w:rsidR="00B0330A" w:rsidRPr="00B0330A" w:rsidRDefault="00B0330A" w:rsidP="00C67105">
      <w:pPr>
        <w:jc w:val="left"/>
        <w:rPr>
          <w:b/>
          <w:sz w:val="24"/>
          <w:szCs w:val="24"/>
        </w:rPr>
      </w:pPr>
      <w:r>
        <w:rPr>
          <w:b/>
          <w:sz w:val="24"/>
          <w:szCs w:val="24"/>
        </w:rPr>
        <w:t>Trevor discussed the sad loss of Nicole and all the group agreed she had been a very valuable asset since the BMP PPG had been formed. Trevor, Julie and Karen, PM, attended the crematorium ceremony. Condolences were given to Nicole’s family.</w:t>
      </w:r>
    </w:p>
    <w:p w:rsidR="00C67105" w:rsidRDefault="00C67105" w:rsidP="00C67105">
      <w:pPr>
        <w:jc w:val="left"/>
        <w:rPr>
          <w:sz w:val="24"/>
          <w:szCs w:val="24"/>
        </w:rPr>
      </w:pPr>
    </w:p>
    <w:p w:rsidR="00C67105" w:rsidRDefault="00C67105" w:rsidP="00C67105">
      <w:pPr>
        <w:pStyle w:val="ListParagraph"/>
        <w:numPr>
          <w:ilvl w:val="0"/>
          <w:numId w:val="1"/>
        </w:numPr>
        <w:jc w:val="left"/>
        <w:rPr>
          <w:b/>
          <w:sz w:val="24"/>
          <w:szCs w:val="24"/>
        </w:rPr>
      </w:pPr>
      <w:r>
        <w:rPr>
          <w:b/>
          <w:sz w:val="24"/>
          <w:szCs w:val="24"/>
        </w:rPr>
        <w:t>Minutes from Previous Meeting:</w:t>
      </w:r>
    </w:p>
    <w:p w:rsidR="00C67105" w:rsidRDefault="00C67105" w:rsidP="00C67105">
      <w:pPr>
        <w:pStyle w:val="ListParagraph"/>
        <w:ind w:left="1080"/>
        <w:jc w:val="left"/>
        <w:rPr>
          <w:sz w:val="24"/>
          <w:szCs w:val="24"/>
        </w:rPr>
      </w:pPr>
      <w:r>
        <w:rPr>
          <w:sz w:val="24"/>
          <w:szCs w:val="24"/>
        </w:rPr>
        <w:t>All agreed a true record.</w:t>
      </w:r>
    </w:p>
    <w:p w:rsidR="00C67105" w:rsidRDefault="00C67105" w:rsidP="00C67105">
      <w:pPr>
        <w:pStyle w:val="ListParagraph"/>
        <w:ind w:left="1080"/>
        <w:jc w:val="left"/>
        <w:rPr>
          <w:sz w:val="24"/>
          <w:szCs w:val="24"/>
        </w:rPr>
      </w:pPr>
    </w:p>
    <w:p w:rsidR="00925DA5" w:rsidRPr="00925DA5" w:rsidRDefault="00C67105" w:rsidP="00925DA5">
      <w:pPr>
        <w:pStyle w:val="ListParagraph"/>
        <w:numPr>
          <w:ilvl w:val="0"/>
          <w:numId w:val="1"/>
        </w:numPr>
        <w:jc w:val="left"/>
        <w:rPr>
          <w:b/>
          <w:sz w:val="24"/>
          <w:szCs w:val="24"/>
        </w:rPr>
      </w:pPr>
      <w:r>
        <w:rPr>
          <w:b/>
          <w:sz w:val="24"/>
          <w:szCs w:val="24"/>
        </w:rPr>
        <w:t>Matters Arising:</w:t>
      </w:r>
    </w:p>
    <w:p w:rsidR="00522AB3" w:rsidRDefault="00925DA5" w:rsidP="00522AB3">
      <w:pPr>
        <w:ind w:left="360" w:firstLine="720"/>
        <w:jc w:val="left"/>
        <w:rPr>
          <w:sz w:val="24"/>
          <w:szCs w:val="24"/>
        </w:rPr>
      </w:pPr>
      <w:proofErr w:type="gramStart"/>
      <w:r>
        <w:rPr>
          <w:sz w:val="24"/>
          <w:szCs w:val="24"/>
        </w:rPr>
        <w:t>1.</w:t>
      </w:r>
      <w:r w:rsidRPr="00925DA5">
        <w:rPr>
          <w:sz w:val="24"/>
          <w:szCs w:val="24"/>
        </w:rPr>
        <w:t>Walsall</w:t>
      </w:r>
      <w:proofErr w:type="gramEnd"/>
      <w:r w:rsidRPr="00925DA5">
        <w:rPr>
          <w:sz w:val="24"/>
          <w:szCs w:val="24"/>
        </w:rPr>
        <w:t xml:space="preserve"> Community Living Directory now added to BMP website.</w:t>
      </w:r>
    </w:p>
    <w:p w:rsidR="00522AB3" w:rsidRDefault="00CA65E9" w:rsidP="00522AB3">
      <w:pPr>
        <w:ind w:left="1080"/>
        <w:jc w:val="left"/>
        <w:rPr>
          <w:sz w:val="24"/>
          <w:szCs w:val="24"/>
        </w:rPr>
      </w:pPr>
      <w:proofErr w:type="gramStart"/>
      <w:r w:rsidRPr="00522AB3">
        <w:rPr>
          <w:sz w:val="24"/>
          <w:szCs w:val="24"/>
        </w:rPr>
        <w:t>2.Timing</w:t>
      </w:r>
      <w:proofErr w:type="gramEnd"/>
      <w:r w:rsidRPr="00522AB3">
        <w:rPr>
          <w:sz w:val="24"/>
          <w:szCs w:val="24"/>
        </w:rPr>
        <w:t xml:space="preserve"> of texts cannot be altered, PM reports that the question had been asked of </w:t>
      </w:r>
      <w:proofErr w:type="spellStart"/>
      <w:r w:rsidRPr="00522AB3">
        <w:rPr>
          <w:sz w:val="24"/>
          <w:szCs w:val="24"/>
        </w:rPr>
        <w:t>Emis</w:t>
      </w:r>
      <w:proofErr w:type="spellEnd"/>
      <w:r w:rsidRPr="00522AB3">
        <w:rPr>
          <w:sz w:val="24"/>
          <w:szCs w:val="24"/>
        </w:rPr>
        <w:t xml:space="preserve"> previously. The timings are standard for everyone.</w:t>
      </w:r>
    </w:p>
    <w:p w:rsidR="00CA65E9" w:rsidRPr="00522AB3" w:rsidRDefault="00CA65E9" w:rsidP="00522AB3">
      <w:pPr>
        <w:ind w:left="1080"/>
        <w:jc w:val="left"/>
        <w:rPr>
          <w:sz w:val="24"/>
          <w:szCs w:val="24"/>
        </w:rPr>
      </w:pPr>
      <w:proofErr w:type="gramStart"/>
      <w:r w:rsidRPr="00522AB3">
        <w:rPr>
          <w:sz w:val="24"/>
          <w:szCs w:val="24"/>
        </w:rPr>
        <w:t>3.Two</w:t>
      </w:r>
      <w:proofErr w:type="gramEnd"/>
      <w:r w:rsidRPr="00522AB3">
        <w:rPr>
          <w:sz w:val="24"/>
          <w:szCs w:val="24"/>
        </w:rPr>
        <w:t xml:space="preserve"> patients being called into GP room by </w:t>
      </w:r>
      <w:proofErr w:type="spellStart"/>
      <w:r w:rsidRPr="00522AB3">
        <w:rPr>
          <w:sz w:val="24"/>
          <w:szCs w:val="24"/>
        </w:rPr>
        <w:t>Jayex</w:t>
      </w:r>
      <w:proofErr w:type="spellEnd"/>
      <w:r w:rsidRPr="00522AB3">
        <w:rPr>
          <w:sz w:val="24"/>
          <w:szCs w:val="24"/>
        </w:rPr>
        <w:t xml:space="preserve"> Board was discussed at PLT at end of April.</w:t>
      </w:r>
    </w:p>
    <w:p w:rsidR="00CA65E9" w:rsidRPr="00522AB3" w:rsidRDefault="00CA65E9" w:rsidP="00522AB3">
      <w:pPr>
        <w:ind w:left="360" w:firstLine="720"/>
        <w:jc w:val="left"/>
        <w:rPr>
          <w:sz w:val="24"/>
          <w:szCs w:val="24"/>
        </w:rPr>
      </w:pPr>
      <w:r w:rsidRPr="00522AB3">
        <w:rPr>
          <w:sz w:val="24"/>
          <w:szCs w:val="24"/>
        </w:rPr>
        <w:t>4.Chairman wrote to NHS properties regarding the car park entrance gates.</w:t>
      </w:r>
    </w:p>
    <w:p w:rsidR="00CA65E9" w:rsidRPr="00522AB3" w:rsidRDefault="00CA65E9" w:rsidP="00522AB3">
      <w:pPr>
        <w:ind w:left="360" w:firstLine="720"/>
        <w:jc w:val="left"/>
        <w:rPr>
          <w:sz w:val="24"/>
          <w:szCs w:val="24"/>
        </w:rPr>
      </w:pPr>
      <w:r w:rsidRPr="00522AB3">
        <w:rPr>
          <w:sz w:val="24"/>
          <w:szCs w:val="24"/>
        </w:rPr>
        <w:t>5.Bins have been removed from car park because they contained used needles.</w:t>
      </w:r>
    </w:p>
    <w:p w:rsidR="00522AB3" w:rsidRDefault="00CA65E9" w:rsidP="00522AB3">
      <w:pPr>
        <w:pStyle w:val="ListParagraph"/>
        <w:ind w:left="1080"/>
        <w:jc w:val="left"/>
        <w:rPr>
          <w:sz w:val="24"/>
          <w:szCs w:val="24"/>
        </w:rPr>
      </w:pPr>
      <w:r>
        <w:rPr>
          <w:sz w:val="24"/>
          <w:szCs w:val="24"/>
        </w:rPr>
        <w:t>Ultraviolet lights have now been installed in the toilets</w:t>
      </w:r>
      <w:r w:rsidR="00522AB3">
        <w:rPr>
          <w:sz w:val="24"/>
          <w:szCs w:val="24"/>
        </w:rPr>
        <w:t xml:space="preserve"> to try and prevent the use of needles being used in them.</w:t>
      </w:r>
    </w:p>
    <w:p w:rsidR="00522AB3" w:rsidRPr="00522AB3" w:rsidRDefault="00522AB3" w:rsidP="00522AB3">
      <w:pPr>
        <w:pStyle w:val="ListParagraph"/>
        <w:ind w:left="1080"/>
        <w:jc w:val="left"/>
        <w:rPr>
          <w:sz w:val="24"/>
          <w:szCs w:val="24"/>
        </w:rPr>
      </w:pPr>
      <w:r w:rsidRPr="00522AB3">
        <w:rPr>
          <w:sz w:val="24"/>
          <w:szCs w:val="24"/>
        </w:rPr>
        <w:t>6. GPs decided against a telephone queueing system as suggested by the PPG. Number of callers waiting could add pressure to reception staff and it could clog lines.</w:t>
      </w:r>
    </w:p>
    <w:p w:rsidR="00522AB3" w:rsidRDefault="00522AB3" w:rsidP="00522AB3">
      <w:pPr>
        <w:ind w:left="360" w:firstLine="720"/>
        <w:jc w:val="left"/>
        <w:rPr>
          <w:sz w:val="24"/>
          <w:szCs w:val="24"/>
        </w:rPr>
      </w:pPr>
      <w:r w:rsidRPr="00522AB3">
        <w:rPr>
          <w:sz w:val="24"/>
          <w:szCs w:val="24"/>
        </w:rPr>
        <w:t>7. Portable table now in use in the practice.</w:t>
      </w:r>
    </w:p>
    <w:p w:rsidR="00522AB3" w:rsidRPr="00522AB3" w:rsidRDefault="00522AB3" w:rsidP="00522AB3">
      <w:pPr>
        <w:ind w:left="360" w:firstLine="720"/>
        <w:jc w:val="left"/>
        <w:rPr>
          <w:sz w:val="24"/>
          <w:szCs w:val="24"/>
        </w:rPr>
      </w:pPr>
      <w:r w:rsidRPr="00522AB3">
        <w:rPr>
          <w:sz w:val="24"/>
          <w:szCs w:val="24"/>
        </w:rPr>
        <w:t>8. Chairman annual report is now on the BMP website.</w:t>
      </w:r>
    </w:p>
    <w:p w:rsidR="00522AB3" w:rsidRPr="00CA65E9" w:rsidRDefault="00522AB3" w:rsidP="00CA65E9">
      <w:pPr>
        <w:pStyle w:val="ListParagraph"/>
        <w:ind w:left="1080"/>
        <w:jc w:val="left"/>
        <w:rPr>
          <w:sz w:val="24"/>
          <w:szCs w:val="24"/>
        </w:rPr>
      </w:pPr>
      <w:r>
        <w:rPr>
          <w:sz w:val="24"/>
          <w:szCs w:val="24"/>
        </w:rPr>
        <w:t>9. BMP have their own Online Access form and promotional leaflets in reception.</w:t>
      </w:r>
    </w:p>
    <w:p w:rsidR="00C67105" w:rsidRDefault="00C67105" w:rsidP="00C67105">
      <w:pPr>
        <w:pStyle w:val="ListParagraph"/>
        <w:ind w:left="1080"/>
        <w:jc w:val="left"/>
        <w:rPr>
          <w:b/>
          <w:sz w:val="24"/>
          <w:szCs w:val="24"/>
        </w:rPr>
      </w:pPr>
    </w:p>
    <w:p w:rsidR="00C67105" w:rsidRDefault="00C67105" w:rsidP="00C67105">
      <w:pPr>
        <w:pStyle w:val="ListParagraph"/>
        <w:numPr>
          <w:ilvl w:val="0"/>
          <w:numId w:val="1"/>
        </w:numPr>
        <w:jc w:val="left"/>
        <w:rPr>
          <w:b/>
          <w:sz w:val="24"/>
          <w:szCs w:val="24"/>
        </w:rPr>
      </w:pPr>
      <w:r>
        <w:rPr>
          <w:b/>
          <w:sz w:val="24"/>
          <w:szCs w:val="24"/>
        </w:rPr>
        <w:t>Election of Officers:</w:t>
      </w:r>
    </w:p>
    <w:p w:rsidR="00C67105" w:rsidRDefault="00C67105" w:rsidP="00C67105">
      <w:pPr>
        <w:ind w:left="1080"/>
        <w:jc w:val="left"/>
        <w:rPr>
          <w:sz w:val="24"/>
          <w:szCs w:val="24"/>
        </w:rPr>
      </w:pPr>
      <w:r>
        <w:rPr>
          <w:sz w:val="24"/>
          <w:szCs w:val="24"/>
        </w:rPr>
        <w:t xml:space="preserve">Trevor Hancock was </w:t>
      </w:r>
      <w:r w:rsidR="00522AB3">
        <w:rPr>
          <w:sz w:val="24"/>
          <w:szCs w:val="24"/>
        </w:rPr>
        <w:t>re-</w:t>
      </w:r>
      <w:r>
        <w:rPr>
          <w:sz w:val="24"/>
          <w:szCs w:val="24"/>
        </w:rPr>
        <w:t>elected Chairman by unanimous decision.</w:t>
      </w:r>
    </w:p>
    <w:p w:rsidR="00C67105" w:rsidRDefault="00C67105" w:rsidP="00C67105">
      <w:pPr>
        <w:ind w:left="1080"/>
        <w:jc w:val="left"/>
        <w:rPr>
          <w:sz w:val="24"/>
          <w:szCs w:val="24"/>
        </w:rPr>
      </w:pPr>
      <w:r>
        <w:rPr>
          <w:sz w:val="24"/>
          <w:szCs w:val="24"/>
        </w:rPr>
        <w:t xml:space="preserve">Julie </w:t>
      </w:r>
      <w:proofErr w:type="spellStart"/>
      <w:r>
        <w:rPr>
          <w:sz w:val="24"/>
          <w:szCs w:val="24"/>
        </w:rPr>
        <w:t>Hykin</w:t>
      </w:r>
      <w:proofErr w:type="spellEnd"/>
      <w:r>
        <w:rPr>
          <w:sz w:val="24"/>
          <w:szCs w:val="24"/>
        </w:rPr>
        <w:t xml:space="preserve"> was </w:t>
      </w:r>
      <w:r w:rsidR="00522AB3">
        <w:rPr>
          <w:sz w:val="24"/>
          <w:szCs w:val="24"/>
        </w:rPr>
        <w:t>re-</w:t>
      </w:r>
      <w:r>
        <w:rPr>
          <w:sz w:val="24"/>
          <w:szCs w:val="24"/>
        </w:rPr>
        <w:t>elected Vice Chairperson by unanimous decision.</w:t>
      </w:r>
    </w:p>
    <w:p w:rsidR="00C67105" w:rsidRDefault="00C67105" w:rsidP="00C67105">
      <w:pPr>
        <w:ind w:left="1080"/>
        <w:jc w:val="left"/>
        <w:rPr>
          <w:sz w:val="24"/>
          <w:szCs w:val="24"/>
        </w:rPr>
      </w:pPr>
      <w:r>
        <w:rPr>
          <w:sz w:val="24"/>
          <w:szCs w:val="24"/>
        </w:rPr>
        <w:t xml:space="preserve">Maggie Ward was </w:t>
      </w:r>
      <w:r w:rsidR="00522AB3">
        <w:rPr>
          <w:sz w:val="24"/>
          <w:szCs w:val="24"/>
        </w:rPr>
        <w:t>re-</w:t>
      </w:r>
      <w:r>
        <w:rPr>
          <w:sz w:val="24"/>
          <w:szCs w:val="24"/>
        </w:rPr>
        <w:t>elected Secretary by unanimous decision.</w:t>
      </w:r>
    </w:p>
    <w:p w:rsidR="00C67105" w:rsidRDefault="00C67105" w:rsidP="00C67105">
      <w:pPr>
        <w:ind w:left="1080"/>
        <w:jc w:val="left"/>
        <w:rPr>
          <w:sz w:val="24"/>
          <w:szCs w:val="24"/>
        </w:rPr>
      </w:pPr>
    </w:p>
    <w:p w:rsidR="00C67105" w:rsidRDefault="00C67105" w:rsidP="00C67105">
      <w:pPr>
        <w:pStyle w:val="ListParagraph"/>
        <w:numPr>
          <w:ilvl w:val="0"/>
          <w:numId w:val="1"/>
        </w:numPr>
        <w:jc w:val="left"/>
        <w:rPr>
          <w:b/>
          <w:sz w:val="24"/>
          <w:szCs w:val="24"/>
        </w:rPr>
      </w:pPr>
      <w:r>
        <w:rPr>
          <w:b/>
          <w:sz w:val="24"/>
          <w:szCs w:val="24"/>
        </w:rPr>
        <w:t>Friends &amp; Family Test:</w:t>
      </w:r>
    </w:p>
    <w:p w:rsidR="00C67105" w:rsidRDefault="00FE1FC8" w:rsidP="00C67105">
      <w:pPr>
        <w:pStyle w:val="ListParagraph"/>
        <w:ind w:left="1080"/>
        <w:jc w:val="left"/>
        <w:rPr>
          <w:sz w:val="24"/>
          <w:szCs w:val="24"/>
        </w:rPr>
      </w:pPr>
      <w:r>
        <w:rPr>
          <w:sz w:val="24"/>
          <w:szCs w:val="24"/>
        </w:rPr>
        <w:t>Trevor</w:t>
      </w:r>
      <w:r w:rsidR="00C67105">
        <w:rPr>
          <w:sz w:val="24"/>
          <w:szCs w:val="24"/>
        </w:rPr>
        <w:t xml:space="preserve"> will </w:t>
      </w:r>
      <w:r>
        <w:rPr>
          <w:sz w:val="24"/>
          <w:szCs w:val="24"/>
        </w:rPr>
        <w:t xml:space="preserve">help </w:t>
      </w:r>
      <w:r w:rsidR="00C67105">
        <w:rPr>
          <w:sz w:val="24"/>
          <w:szCs w:val="24"/>
        </w:rPr>
        <w:t xml:space="preserve">promote the F&amp;F test during the Dementia Awareness Day on 23.5.18 to, hopefully, obtain some feedback cards for the end of May. Dr Johnson suggested adding the promotion to the </w:t>
      </w:r>
      <w:proofErr w:type="spellStart"/>
      <w:r w:rsidR="00C67105">
        <w:rPr>
          <w:sz w:val="24"/>
          <w:szCs w:val="24"/>
        </w:rPr>
        <w:t>Jayex</w:t>
      </w:r>
      <w:proofErr w:type="spellEnd"/>
      <w:r w:rsidR="00C67105">
        <w:rPr>
          <w:sz w:val="24"/>
          <w:szCs w:val="24"/>
        </w:rPr>
        <w:t xml:space="preserve"> Display Board.</w:t>
      </w:r>
    </w:p>
    <w:bookmarkStart w:id="0" w:name="_MON_1589702008"/>
    <w:bookmarkEnd w:id="0"/>
    <w:p w:rsidR="003B2B6D" w:rsidRDefault="00B70CE4" w:rsidP="00C67105">
      <w:pPr>
        <w:pStyle w:val="ListParagraph"/>
        <w:ind w:left="1080"/>
        <w:jc w:val="left"/>
        <w:rPr>
          <w:sz w:val="24"/>
          <w:szCs w:val="24"/>
        </w:rPr>
      </w:pPr>
      <w:r>
        <w:rPr>
          <w:sz w:val="24"/>
          <w:szCs w:val="24"/>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Word.Document.12" ShapeID="_x0000_i1025" DrawAspect="Icon" ObjectID="_1589782744" r:id="rId7">
            <o:FieldCodes>\s</o:FieldCodes>
          </o:OLEObject>
        </w:object>
      </w:r>
    </w:p>
    <w:p w:rsidR="00C67105" w:rsidRDefault="00C67105" w:rsidP="00C67105">
      <w:pPr>
        <w:pStyle w:val="ListParagraph"/>
        <w:ind w:left="1080"/>
        <w:jc w:val="left"/>
        <w:rPr>
          <w:sz w:val="24"/>
          <w:szCs w:val="24"/>
        </w:rPr>
      </w:pPr>
    </w:p>
    <w:p w:rsidR="00C67105" w:rsidRDefault="00C67105" w:rsidP="00C67105">
      <w:pPr>
        <w:pStyle w:val="ListParagraph"/>
        <w:numPr>
          <w:ilvl w:val="0"/>
          <w:numId w:val="1"/>
        </w:numPr>
        <w:jc w:val="left"/>
        <w:rPr>
          <w:b/>
          <w:sz w:val="24"/>
          <w:szCs w:val="24"/>
        </w:rPr>
      </w:pPr>
      <w:r>
        <w:rPr>
          <w:b/>
          <w:sz w:val="24"/>
          <w:szCs w:val="24"/>
        </w:rPr>
        <w:t>Online Services:</w:t>
      </w:r>
    </w:p>
    <w:p w:rsidR="00C67105" w:rsidRDefault="00C67105" w:rsidP="00C67105">
      <w:pPr>
        <w:pStyle w:val="ListParagraph"/>
        <w:ind w:left="1080"/>
        <w:jc w:val="left"/>
        <w:rPr>
          <w:sz w:val="24"/>
          <w:szCs w:val="24"/>
        </w:rPr>
      </w:pPr>
      <w:r>
        <w:rPr>
          <w:sz w:val="24"/>
          <w:szCs w:val="24"/>
        </w:rPr>
        <w:t>Maggie reported that c</w:t>
      </w:r>
      <w:r w:rsidR="00BA0B56">
        <w:rPr>
          <w:sz w:val="24"/>
          <w:szCs w:val="24"/>
        </w:rPr>
        <w:t>urrently there are 28.64</w:t>
      </w:r>
      <w:r>
        <w:rPr>
          <w:sz w:val="24"/>
          <w:szCs w:val="24"/>
        </w:rPr>
        <w:t>% of pa</w:t>
      </w:r>
      <w:r w:rsidR="00833EC4">
        <w:rPr>
          <w:sz w:val="24"/>
          <w:szCs w:val="24"/>
        </w:rPr>
        <w:t xml:space="preserve">tients using Online Services. The practice requires another 67 patients to meet the CCG target of 30%. </w:t>
      </w:r>
      <w:r>
        <w:rPr>
          <w:sz w:val="24"/>
          <w:szCs w:val="24"/>
        </w:rPr>
        <w:t>The PPG members will continue to promote this during Awareness Days.</w:t>
      </w:r>
    </w:p>
    <w:p w:rsidR="00BA0B56" w:rsidRPr="005E6303" w:rsidRDefault="00C67105" w:rsidP="005E6303">
      <w:pPr>
        <w:pStyle w:val="ListParagraph"/>
        <w:ind w:left="1080"/>
        <w:jc w:val="left"/>
        <w:rPr>
          <w:sz w:val="24"/>
          <w:szCs w:val="24"/>
        </w:rPr>
      </w:pPr>
      <w:r>
        <w:rPr>
          <w:sz w:val="24"/>
          <w:szCs w:val="24"/>
        </w:rPr>
        <w:t>Maggie also reported that there were no completed F&amp;F test cards done either in the surgery or online on the BMP website.</w:t>
      </w:r>
    </w:p>
    <w:p w:rsidR="00C67105" w:rsidRPr="005E6303" w:rsidRDefault="00C67105" w:rsidP="005E6303">
      <w:pPr>
        <w:jc w:val="left"/>
        <w:rPr>
          <w:sz w:val="24"/>
          <w:szCs w:val="24"/>
        </w:rPr>
      </w:pPr>
    </w:p>
    <w:p w:rsidR="00C67105" w:rsidRDefault="00C67105" w:rsidP="00C67105">
      <w:pPr>
        <w:pStyle w:val="ListParagraph"/>
        <w:numPr>
          <w:ilvl w:val="0"/>
          <w:numId w:val="1"/>
        </w:numPr>
        <w:jc w:val="left"/>
        <w:rPr>
          <w:b/>
          <w:sz w:val="24"/>
          <w:szCs w:val="24"/>
        </w:rPr>
      </w:pPr>
      <w:r>
        <w:rPr>
          <w:b/>
          <w:sz w:val="24"/>
          <w:szCs w:val="24"/>
        </w:rPr>
        <w:t>Any Other Business:</w:t>
      </w:r>
    </w:p>
    <w:p w:rsidR="00C67105" w:rsidRPr="00141ED8" w:rsidRDefault="00FE1FC8" w:rsidP="00141ED8">
      <w:pPr>
        <w:ind w:left="360" w:firstLine="720"/>
        <w:jc w:val="left"/>
        <w:rPr>
          <w:sz w:val="24"/>
          <w:szCs w:val="24"/>
        </w:rPr>
      </w:pPr>
      <w:r w:rsidRPr="00FE1FC8">
        <w:rPr>
          <w:b/>
          <w:sz w:val="24"/>
          <w:szCs w:val="24"/>
        </w:rPr>
        <w:t>Retirement:</w:t>
      </w:r>
      <w:r>
        <w:rPr>
          <w:sz w:val="24"/>
          <w:szCs w:val="24"/>
        </w:rPr>
        <w:t xml:space="preserve"> </w:t>
      </w:r>
      <w:r w:rsidR="00C67105" w:rsidRPr="00141ED8">
        <w:rPr>
          <w:sz w:val="24"/>
          <w:szCs w:val="24"/>
        </w:rPr>
        <w:t>Dr Johnson announced her retirement at the end of July 2018.</w:t>
      </w:r>
    </w:p>
    <w:p w:rsidR="00141ED8" w:rsidRDefault="00141ED8" w:rsidP="00C67105">
      <w:pPr>
        <w:pStyle w:val="ListParagraph"/>
        <w:ind w:left="1080"/>
        <w:jc w:val="left"/>
        <w:rPr>
          <w:sz w:val="24"/>
          <w:szCs w:val="24"/>
        </w:rPr>
      </w:pPr>
      <w:r>
        <w:rPr>
          <w:sz w:val="24"/>
          <w:szCs w:val="24"/>
        </w:rPr>
        <w:t>The practice will then be run by Dr Brand, Dr Alam and a full time Nurse Practitioner.</w:t>
      </w:r>
    </w:p>
    <w:p w:rsidR="00141ED8" w:rsidRDefault="00141ED8" w:rsidP="00C67105">
      <w:pPr>
        <w:pStyle w:val="ListParagraph"/>
        <w:ind w:left="1080"/>
        <w:jc w:val="left"/>
        <w:rPr>
          <w:sz w:val="24"/>
          <w:szCs w:val="24"/>
        </w:rPr>
      </w:pPr>
    </w:p>
    <w:p w:rsidR="00141ED8" w:rsidRDefault="00FE1FC8" w:rsidP="00C67105">
      <w:pPr>
        <w:pStyle w:val="ListParagraph"/>
        <w:ind w:left="1080"/>
        <w:jc w:val="left"/>
        <w:rPr>
          <w:sz w:val="24"/>
          <w:szCs w:val="24"/>
        </w:rPr>
      </w:pPr>
      <w:r w:rsidRPr="00FE1FC8">
        <w:rPr>
          <w:b/>
          <w:sz w:val="24"/>
          <w:szCs w:val="24"/>
        </w:rPr>
        <w:t>Printing/Laminating:</w:t>
      </w:r>
      <w:r>
        <w:rPr>
          <w:sz w:val="24"/>
          <w:szCs w:val="24"/>
        </w:rPr>
        <w:t xml:space="preserve"> </w:t>
      </w:r>
      <w:r w:rsidR="00141ED8">
        <w:rPr>
          <w:sz w:val="24"/>
          <w:szCs w:val="24"/>
        </w:rPr>
        <w:t xml:space="preserve">Julie </w:t>
      </w:r>
      <w:r w:rsidR="008D0387">
        <w:rPr>
          <w:sz w:val="24"/>
          <w:szCs w:val="24"/>
        </w:rPr>
        <w:t xml:space="preserve">kindly </w:t>
      </w:r>
      <w:r w:rsidR="00141ED8">
        <w:rPr>
          <w:sz w:val="24"/>
          <w:szCs w:val="24"/>
        </w:rPr>
        <w:t>agreed to perform the printing and laminating tasks previously done by Nicole. She also agreed to inform the practice of any charges she incurs or when she requires replacement paper and laminating sheets for printing posters/promotional material for the practice.</w:t>
      </w:r>
    </w:p>
    <w:p w:rsidR="00141ED8" w:rsidRDefault="00141ED8" w:rsidP="00C67105">
      <w:pPr>
        <w:pStyle w:val="ListParagraph"/>
        <w:ind w:left="1080"/>
        <w:jc w:val="left"/>
        <w:rPr>
          <w:sz w:val="24"/>
          <w:szCs w:val="24"/>
        </w:rPr>
      </w:pPr>
      <w:r>
        <w:rPr>
          <w:sz w:val="24"/>
          <w:szCs w:val="24"/>
        </w:rPr>
        <w:t>This will be reviewed at each PPG meeting to ensure that Julie is not personally out of pocket.</w:t>
      </w:r>
    </w:p>
    <w:p w:rsidR="00B0330A" w:rsidRDefault="00B0330A" w:rsidP="00C67105">
      <w:pPr>
        <w:pStyle w:val="ListParagraph"/>
        <w:ind w:left="1080"/>
        <w:jc w:val="left"/>
        <w:rPr>
          <w:sz w:val="24"/>
          <w:szCs w:val="24"/>
        </w:rPr>
      </w:pPr>
    </w:p>
    <w:p w:rsidR="00B0330A" w:rsidRDefault="00B0330A" w:rsidP="00C67105">
      <w:pPr>
        <w:pStyle w:val="ListParagraph"/>
        <w:ind w:left="1080"/>
        <w:jc w:val="left"/>
        <w:rPr>
          <w:sz w:val="24"/>
          <w:szCs w:val="24"/>
        </w:rPr>
      </w:pPr>
      <w:r w:rsidRPr="00B0330A">
        <w:rPr>
          <w:b/>
          <w:sz w:val="24"/>
          <w:szCs w:val="24"/>
        </w:rPr>
        <w:t>Bank Account Closure:</w:t>
      </w:r>
      <w:r>
        <w:rPr>
          <w:b/>
          <w:sz w:val="24"/>
          <w:szCs w:val="24"/>
        </w:rPr>
        <w:t xml:space="preserve"> </w:t>
      </w:r>
      <w:r>
        <w:rPr>
          <w:sz w:val="24"/>
          <w:szCs w:val="24"/>
        </w:rPr>
        <w:t xml:space="preserve">Julie provided a PPG Treasurers Report </w:t>
      </w:r>
      <w:r w:rsidR="00BA0B56">
        <w:rPr>
          <w:sz w:val="24"/>
          <w:szCs w:val="24"/>
        </w:rPr>
        <w:t>indicating the closure of the PPG bank account together with the final statement on the account.</w:t>
      </w:r>
    </w:p>
    <w:p w:rsidR="00BA0B56" w:rsidRPr="00B0330A" w:rsidRDefault="005E6303" w:rsidP="00C67105">
      <w:pPr>
        <w:pStyle w:val="ListParagraph"/>
        <w:ind w:left="1080"/>
        <w:jc w:val="left"/>
        <w:rPr>
          <w:sz w:val="24"/>
          <w:szCs w:val="24"/>
        </w:rPr>
      </w:pPr>
      <w:r>
        <w:rPr>
          <w:sz w:val="24"/>
          <w:szCs w:val="24"/>
        </w:rPr>
        <w:object w:dxaOrig="1550" w:dyaOrig="991">
          <v:shape id="_x0000_i1026" type="#_x0000_t75" style="width:77.25pt;height:49.5pt" o:ole="">
            <v:imagedata r:id="rId8" o:title=""/>
          </v:shape>
          <o:OLEObject Type="Embed" ProgID="AcroExch.Document.DC" ShapeID="_x0000_i1026" DrawAspect="Icon" ObjectID="_1589782745" r:id="rId9"/>
        </w:object>
      </w:r>
    </w:p>
    <w:p w:rsidR="00FE1FC8" w:rsidRDefault="00FE1FC8" w:rsidP="00C67105">
      <w:pPr>
        <w:pStyle w:val="ListParagraph"/>
        <w:ind w:left="1080"/>
        <w:jc w:val="left"/>
        <w:rPr>
          <w:sz w:val="24"/>
          <w:szCs w:val="24"/>
        </w:rPr>
      </w:pPr>
    </w:p>
    <w:p w:rsidR="00FE1FC8" w:rsidRDefault="00FE1FC8" w:rsidP="00C67105">
      <w:pPr>
        <w:pStyle w:val="ListParagraph"/>
        <w:ind w:left="1080"/>
        <w:jc w:val="left"/>
        <w:rPr>
          <w:sz w:val="24"/>
          <w:szCs w:val="24"/>
        </w:rPr>
      </w:pPr>
      <w:r w:rsidRPr="00FE1FC8">
        <w:rPr>
          <w:b/>
          <w:sz w:val="24"/>
          <w:szCs w:val="24"/>
        </w:rPr>
        <w:t>Bowel Screening:</w:t>
      </w:r>
      <w:r>
        <w:rPr>
          <w:b/>
          <w:sz w:val="24"/>
          <w:szCs w:val="24"/>
        </w:rPr>
        <w:t xml:space="preserve"> </w:t>
      </w:r>
      <w:r>
        <w:rPr>
          <w:sz w:val="24"/>
          <w:szCs w:val="24"/>
        </w:rPr>
        <w:t>A Bowel Screening representative wishes to attend one of the PPG’s Awareness Days to promote Bowel Screening.</w:t>
      </w:r>
    </w:p>
    <w:p w:rsidR="00FE1FC8" w:rsidRDefault="00FE1FC8" w:rsidP="00C67105">
      <w:pPr>
        <w:pStyle w:val="ListParagraph"/>
        <w:ind w:left="1080"/>
        <w:jc w:val="left"/>
        <w:rPr>
          <w:sz w:val="24"/>
          <w:szCs w:val="24"/>
        </w:rPr>
      </w:pPr>
      <w:r>
        <w:rPr>
          <w:sz w:val="24"/>
          <w:szCs w:val="24"/>
        </w:rPr>
        <w:t>Maggie will suggest 13</w:t>
      </w:r>
      <w:r w:rsidRPr="00FE1FC8">
        <w:rPr>
          <w:sz w:val="24"/>
          <w:szCs w:val="24"/>
          <w:vertAlign w:val="superscript"/>
        </w:rPr>
        <w:t>th</w:t>
      </w:r>
      <w:r>
        <w:rPr>
          <w:sz w:val="24"/>
          <w:szCs w:val="24"/>
        </w:rPr>
        <w:t xml:space="preserve"> June to the representative and </w:t>
      </w:r>
      <w:r w:rsidRPr="00FE1FC8">
        <w:rPr>
          <w:sz w:val="24"/>
          <w:szCs w:val="24"/>
        </w:rPr>
        <w:t xml:space="preserve">Julie </w:t>
      </w:r>
      <w:r w:rsidR="00382426">
        <w:rPr>
          <w:sz w:val="24"/>
          <w:szCs w:val="24"/>
        </w:rPr>
        <w:t>has</w:t>
      </w:r>
      <w:r w:rsidRPr="00FE1FC8">
        <w:rPr>
          <w:sz w:val="24"/>
          <w:szCs w:val="24"/>
        </w:rPr>
        <w:t xml:space="preserve"> </w:t>
      </w:r>
      <w:r>
        <w:rPr>
          <w:sz w:val="24"/>
          <w:szCs w:val="24"/>
        </w:rPr>
        <w:t>provide</w:t>
      </w:r>
      <w:r w:rsidR="00382426">
        <w:rPr>
          <w:sz w:val="24"/>
          <w:szCs w:val="24"/>
        </w:rPr>
        <w:t>d</w:t>
      </w:r>
      <w:r>
        <w:rPr>
          <w:sz w:val="24"/>
          <w:szCs w:val="24"/>
        </w:rPr>
        <w:t xml:space="preserve"> a poster for this event.</w:t>
      </w:r>
    </w:p>
    <w:p w:rsidR="00FE1FC8" w:rsidRDefault="00FE1FC8" w:rsidP="00C67105">
      <w:pPr>
        <w:pStyle w:val="ListParagraph"/>
        <w:ind w:left="1080"/>
        <w:jc w:val="left"/>
        <w:rPr>
          <w:sz w:val="24"/>
          <w:szCs w:val="24"/>
        </w:rPr>
      </w:pPr>
    </w:p>
    <w:p w:rsidR="00FE1FC8" w:rsidRDefault="00FE1FC8" w:rsidP="00C67105">
      <w:pPr>
        <w:pStyle w:val="ListParagraph"/>
        <w:ind w:left="1080"/>
        <w:jc w:val="left"/>
        <w:rPr>
          <w:sz w:val="24"/>
          <w:szCs w:val="24"/>
        </w:rPr>
      </w:pPr>
      <w:r>
        <w:rPr>
          <w:b/>
          <w:sz w:val="24"/>
          <w:szCs w:val="24"/>
        </w:rPr>
        <w:t xml:space="preserve">Cup Cake Day: </w:t>
      </w:r>
      <w:r>
        <w:rPr>
          <w:sz w:val="24"/>
          <w:szCs w:val="24"/>
        </w:rPr>
        <w:t>A charity day to raise money</w:t>
      </w:r>
      <w:r w:rsidR="00382426">
        <w:rPr>
          <w:sz w:val="24"/>
          <w:szCs w:val="24"/>
        </w:rPr>
        <w:t xml:space="preserve"> for Dementia/</w:t>
      </w:r>
      <w:proofErr w:type="spellStart"/>
      <w:r w:rsidR="00382426">
        <w:rPr>
          <w:sz w:val="24"/>
          <w:szCs w:val="24"/>
        </w:rPr>
        <w:t>Alzheimers</w:t>
      </w:r>
      <w:proofErr w:type="spellEnd"/>
      <w:r w:rsidR="00382426">
        <w:rPr>
          <w:sz w:val="24"/>
          <w:szCs w:val="24"/>
        </w:rPr>
        <w:t xml:space="preserve"> Society</w:t>
      </w:r>
      <w:r>
        <w:rPr>
          <w:sz w:val="24"/>
          <w:szCs w:val="24"/>
        </w:rPr>
        <w:t xml:space="preserve"> from donated cakes will be held on 14</w:t>
      </w:r>
      <w:r w:rsidRPr="00FE1FC8">
        <w:rPr>
          <w:sz w:val="24"/>
          <w:szCs w:val="24"/>
          <w:vertAlign w:val="superscript"/>
        </w:rPr>
        <w:t>th</w:t>
      </w:r>
      <w:r>
        <w:rPr>
          <w:sz w:val="24"/>
          <w:szCs w:val="24"/>
        </w:rPr>
        <w:t xml:space="preserve"> June 2018</w:t>
      </w:r>
      <w:r w:rsidR="00A04398">
        <w:rPr>
          <w:sz w:val="24"/>
          <w:szCs w:val="24"/>
        </w:rPr>
        <w:t xml:space="preserve"> between 9.30 – 11.30am</w:t>
      </w:r>
      <w:r>
        <w:rPr>
          <w:sz w:val="24"/>
          <w:szCs w:val="24"/>
        </w:rPr>
        <w:t xml:space="preserve">. Julie </w:t>
      </w:r>
      <w:r w:rsidR="00382426">
        <w:rPr>
          <w:sz w:val="24"/>
          <w:szCs w:val="24"/>
        </w:rPr>
        <w:t xml:space="preserve">has ordered a fund raising pack which includes posters </w:t>
      </w:r>
      <w:r>
        <w:rPr>
          <w:sz w:val="24"/>
          <w:szCs w:val="24"/>
        </w:rPr>
        <w:t>for this event.</w:t>
      </w:r>
    </w:p>
    <w:p w:rsidR="00FE1FC8" w:rsidRDefault="00FE1FC8" w:rsidP="00FE1FC8">
      <w:pPr>
        <w:pStyle w:val="ListParagraph"/>
        <w:ind w:left="1080"/>
        <w:jc w:val="left"/>
        <w:rPr>
          <w:sz w:val="24"/>
          <w:szCs w:val="24"/>
        </w:rPr>
      </w:pPr>
      <w:r w:rsidRPr="00FE1FC8">
        <w:rPr>
          <w:sz w:val="24"/>
          <w:szCs w:val="24"/>
        </w:rPr>
        <w:t>Maggie</w:t>
      </w:r>
      <w:r>
        <w:rPr>
          <w:sz w:val="24"/>
          <w:szCs w:val="24"/>
        </w:rPr>
        <w:t xml:space="preserve"> will inform all staff so that they can prepare to bake!</w:t>
      </w:r>
    </w:p>
    <w:p w:rsidR="00FE1FC8" w:rsidRDefault="00FE1FC8" w:rsidP="00FE1FC8">
      <w:pPr>
        <w:pStyle w:val="ListParagraph"/>
        <w:ind w:left="1080"/>
        <w:jc w:val="left"/>
        <w:rPr>
          <w:sz w:val="24"/>
          <w:szCs w:val="24"/>
        </w:rPr>
      </w:pPr>
      <w:r>
        <w:rPr>
          <w:sz w:val="24"/>
          <w:szCs w:val="24"/>
        </w:rPr>
        <w:t xml:space="preserve">Doris </w:t>
      </w:r>
      <w:r w:rsidR="00A04398">
        <w:rPr>
          <w:sz w:val="24"/>
          <w:szCs w:val="24"/>
        </w:rPr>
        <w:t>confirmed she will help</w:t>
      </w:r>
      <w:r>
        <w:rPr>
          <w:sz w:val="24"/>
          <w:szCs w:val="24"/>
        </w:rPr>
        <w:t xml:space="preserve"> man the cake stal</w:t>
      </w:r>
      <w:r w:rsidR="00A04398">
        <w:rPr>
          <w:sz w:val="24"/>
          <w:szCs w:val="24"/>
        </w:rPr>
        <w:t xml:space="preserve">l. </w:t>
      </w:r>
    </w:p>
    <w:p w:rsidR="00FE1FC8" w:rsidRDefault="00FE1FC8" w:rsidP="00FE1FC8">
      <w:pPr>
        <w:pStyle w:val="ListParagraph"/>
        <w:ind w:left="1080"/>
        <w:jc w:val="left"/>
        <w:rPr>
          <w:sz w:val="24"/>
          <w:szCs w:val="24"/>
        </w:rPr>
      </w:pPr>
    </w:p>
    <w:p w:rsidR="00FE1FC8" w:rsidRDefault="00FE1FC8" w:rsidP="00FE1FC8">
      <w:pPr>
        <w:pStyle w:val="ListParagraph"/>
        <w:ind w:left="1080"/>
        <w:jc w:val="left"/>
        <w:rPr>
          <w:sz w:val="24"/>
          <w:szCs w:val="24"/>
        </w:rPr>
      </w:pPr>
      <w:r w:rsidRPr="00FE1FC8">
        <w:rPr>
          <w:b/>
          <w:sz w:val="24"/>
          <w:szCs w:val="24"/>
        </w:rPr>
        <w:t>Car Park Gate:</w:t>
      </w:r>
      <w:r>
        <w:rPr>
          <w:b/>
          <w:sz w:val="24"/>
          <w:szCs w:val="24"/>
        </w:rPr>
        <w:t xml:space="preserve"> </w:t>
      </w:r>
      <w:r>
        <w:rPr>
          <w:sz w:val="24"/>
          <w:szCs w:val="24"/>
        </w:rPr>
        <w:t>Tony brought some hazard tape as a suggestion to highlight the front entrance gate to the car park.</w:t>
      </w:r>
    </w:p>
    <w:p w:rsidR="0088466D" w:rsidRDefault="007E670B" w:rsidP="00FE1FC8">
      <w:pPr>
        <w:pStyle w:val="ListParagraph"/>
        <w:ind w:left="1080"/>
        <w:jc w:val="left"/>
        <w:rPr>
          <w:sz w:val="24"/>
          <w:szCs w:val="24"/>
        </w:rPr>
      </w:pPr>
      <w:r w:rsidRPr="007E670B">
        <w:rPr>
          <w:sz w:val="24"/>
          <w:szCs w:val="24"/>
        </w:rPr>
        <w:t>Maggie</w:t>
      </w:r>
      <w:r>
        <w:rPr>
          <w:sz w:val="24"/>
          <w:szCs w:val="24"/>
        </w:rPr>
        <w:t xml:space="preserve"> read out an email that Karen, PM, had received from NHS Properties in response to Trevor’s letter dated 22.3.18. </w:t>
      </w:r>
    </w:p>
    <w:p w:rsidR="007E670B" w:rsidRPr="007E670B" w:rsidRDefault="007E670B" w:rsidP="00FE1FC8">
      <w:pPr>
        <w:pStyle w:val="ListParagraph"/>
        <w:ind w:left="1080"/>
        <w:jc w:val="left"/>
        <w:rPr>
          <w:sz w:val="24"/>
          <w:szCs w:val="24"/>
        </w:rPr>
      </w:pPr>
      <w:r>
        <w:rPr>
          <w:sz w:val="24"/>
          <w:szCs w:val="24"/>
        </w:rPr>
        <w:lastRenderedPageBreak/>
        <w:t xml:space="preserve"> </w:t>
      </w:r>
      <w:bookmarkStart w:id="1" w:name="_MON_1589097492"/>
      <w:bookmarkEnd w:id="1"/>
      <w:r w:rsidR="0088466D">
        <w:rPr>
          <w:sz w:val="24"/>
          <w:szCs w:val="24"/>
        </w:rPr>
        <w:object w:dxaOrig="1550" w:dyaOrig="991">
          <v:shape id="_x0000_i1027" type="#_x0000_t75" style="width:77.25pt;height:49.5pt" o:ole="">
            <v:imagedata r:id="rId10" o:title=""/>
          </v:shape>
          <o:OLEObject Type="Embed" ProgID="Word.Document.12" ShapeID="_x0000_i1027" DrawAspect="Icon" ObjectID="_1589782746" r:id="rId11">
            <o:FieldCodes>\s</o:FieldCodes>
          </o:OLEObject>
        </w:object>
      </w:r>
    </w:p>
    <w:p w:rsidR="00FE1FC8" w:rsidRDefault="00FE1FC8" w:rsidP="0027276E">
      <w:pPr>
        <w:pStyle w:val="ListParagraph"/>
        <w:ind w:left="1080"/>
        <w:jc w:val="left"/>
        <w:rPr>
          <w:sz w:val="24"/>
          <w:szCs w:val="24"/>
        </w:rPr>
      </w:pPr>
      <w:r>
        <w:rPr>
          <w:sz w:val="24"/>
          <w:szCs w:val="24"/>
        </w:rPr>
        <w:t xml:space="preserve">Trevor, </w:t>
      </w:r>
      <w:r w:rsidRPr="00FE1FC8">
        <w:rPr>
          <w:sz w:val="24"/>
          <w:szCs w:val="24"/>
        </w:rPr>
        <w:t>Chairman</w:t>
      </w:r>
      <w:r>
        <w:rPr>
          <w:sz w:val="24"/>
          <w:szCs w:val="24"/>
        </w:rPr>
        <w:t xml:space="preserve">, will write to NHS Properties to ask their permission for Tony to put it on the gates. He will also ask if the two gates can be used as an entry in and exit out as originally planned. Currently the second gate is never opened. </w:t>
      </w:r>
      <w:r w:rsidR="0027276E">
        <w:rPr>
          <w:sz w:val="24"/>
          <w:szCs w:val="24"/>
        </w:rPr>
        <w:t>As an alternative, he will</w:t>
      </w:r>
      <w:r>
        <w:rPr>
          <w:sz w:val="24"/>
          <w:szCs w:val="24"/>
        </w:rPr>
        <w:t xml:space="preserve"> enquire if another gate could be created on the far side, Woodall Street,</w:t>
      </w:r>
      <w:r w:rsidR="0027276E">
        <w:rPr>
          <w:sz w:val="24"/>
          <w:szCs w:val="24"/>
        </w:rPr>
        <w:t xml:space="preserve"> </w:t>
      </w:r>
      <w:r w:rsidRPr="0027276E">
        <w:rPr>
          <w:sz w:val="24"/>
          <w:szCs w:val="24"/>
        </w:rPr>
        <w:t>of the car park</w:t>
      </w:r>
      <w:r w:rsidR="0027276E">
        <w:rPr>
          <w:sz w:val="24"/>
          <w:szCs w:val="24"/>
        </w:rPr>
        <w:t xml:space="preserve"> to be used as an exit only gate</w:t>
      </w:r>
      <w:r w:rsidRPr="0027276E">
        <w:rPr>
          <w:sz w:val="24"/>
          <w:szCs w:val="24"/>
        </w:rPr>
        <w:t xml:space="preserve"> which would be less cramped</w:t>
      </w:r>
      <w:r w:rsidR="0027276E">
        <w:rPr>
          <w:sz w:val="24"/>
          <w:szCs w:val="24"/>
        </w:rPr>
        <w:t xml:space="preserve"> and hazardous</w:t>
      </w:r>
      <w:r w:rsidRPr="0027276E">
        <w:rPr>
          <w:sz w:val="24"/>
          <w:szCs w:val="24"/>
        </w:rPr>
        <w:t xml:space="preserve"> to use</w:t>
      </w:r>
      <w:r w:rsidR="0027276E">
        <w:rPr>
          <w:sz w:val="24"/>
          <w:szCs w:val="24"/>
        </w:rPr>
        <w:t>.</w:t>
      </w:r>
    </w:p>
    <w:p w:rsidR="00A04398" w:rsidRDefault="00A04398" w:rsidP="0027276E">
      <w:pPr>
        <w:pStyle w:val="ListParagraph"/>
        <w:ind w:left="1080"/>
        <w:jc w:val="left"/>
        <w:rPr>
          <w:sz w:val="24"/>
          <w:szCs w:val="24"/>
        </w:rPr>
      </w:pPr>
    </w:p>
    <w:p w:rsidR="00A04398" w:rsidRDefault="00A04398" w:rsidP="0027276E">
      <w:pPr>
        <w:pStyle w:val="ListParagraph"/>
        <w:ind w:left="1080"/>
        <w:jc w:val="left"/>
        <w:rPr>
          <w:sz w:val="24"/>
          <w:szCs w:val="24"/>
        </w:rPr>
      </w:pPr>
      <w:r>
        <w:rPr>
          <w:sz w:val="24"/>
          <w:szCs w:val="24"/>
        </w:rPr>
        <w:t>The letter to NHS Properties was compiled and sent by Trevor on</w:t>
      </w:r>
      <w:r w:rsidR="003F43D5">
        <w:rPr>
          <w:sz w:val="24"/>
          <w:szCs w:val="24"/>
        </w:rPr>
        <w:t xml:space="preserve"> 29.5.18.</w:t>
      </w:r>
      <w:bookmarkStart w:id="2" w:name="_GoBack"/>
      <w:bookmarkEnd w:id="2"/>
    </w:p>
    <w:p w:rsidR="0027276E" w:rsidRDefault="0027276E" w:rsidP="0027276E">
      <w:pPr>
        <w:pStyle w:val="ListParagraph"/>
        <w:ind w:left="1080"/>
        <w:jc w:val="left"/>
        <w:rPr>
          <w:sz w:val="24"/>
          <w:szCs w:val="24"/>
        </w:rPr>
      </w:pPr>
    </w:p>
    <w:p w:rsidR="0027276E" w:rsidRDefault="0027276E" w:rsidP="0027276E">
      <w:pPr>
        <w:pStyle w:val="ListParagraph"/>
        <w:ind w:left="1080"/>
        <w:jc w:val="left"/>
        <w:rPr>
          <w:sz w:val="24"/>
          <w:szCs w:val="24"/>
        </w:rPr>
      </w:pPr>
      <w:r w:rsidRPr="0027276E">
        <w:rPr>
          <w:b/>
          <w:sz w:val="24"/>
          <w:szCs w:val="24"/>
        </w:rPr>
        <w:t>MacMillan Steering Group:</w:t>
      </w:r>
      <w:r>
        <w:rPr>
          <w:b/>
          <w:sz w:val="24"/>
          <w:szCs w:val="24"/>
        </w:rPr>
        <w:t xml:space="preserve"> </w:t>
      </w:r>
      <w:r>
        <w:rPr>
          <w:sz w:val="24"/>
          <w:szCs w:val="24"/>
        </w:rPr>
        <w:t>Julie is the patient representative for the MacMillan Steering Group as a practice cancer champion.</w:t>
      </w:r>
    </w:p>
    <w:p w:rsidR="0027276E" w:rsidRDefault="0027276E" w:rsidP="0027276E">
      <w:pPr>
        <w:pStyle w:val="ListParagraph"/>
        <w:ind w:left="1080"/>
        <w:jc w:val="left"/>
        <w:rPr>
          <w:sz w:val="24"/>
          <w:szCs w:val="24"/>
        </w:rPr>
      </w:pPr>
      <w:r w:rsidRPr="0027276E">
        <w:rPr>
          <w:sz w:val="24"/>
          <w:szCs w:val="24"/>
        </w:rPr>
        <w:t>Dr Johnson</w:t>
      </w:r>
      <w:r>
        <w:rPr>
          <w:sz w:val="24"/>
          <w:szCs w:val="24"/>
        </w:rPr>
        <w:t xml:space="preserve"> announced that as a practice they have declined</w:t>
      </w:r>
      <w:r w:rsidR="008D0387">
        <w:rPr>
          <w:sz w:val="24"/>
          <w:szCs w:val="24"/>
        </w:rPr>
        <w:t xml:space="preserve"> enlisting a member of staff</w:t>
      </w:r>
      <w:r>
        <w:rPr>
          <w:sz w:val="24"/>
          <w:szCs w:val="24"/>
        </w:rPr>
        <w:t xml:space="preserve"> for this facility as there is too much work involved providing nursing and reception hours for the extended questions and enhanced cancer care reviews and it would not be cost effective.</w:t>
      </w:r>
    </w:p>
    <w:p w:rsidR="0027276E" w:rsidRDefault="0027276E" w:rsidP="0027276E">
      <w:pPr>
        <w:pStyle w:val="ListParagraph"/>
        <w:ind w:left="1080"/>
        <w:jc w:val="left"/>
        <w:rPr>
          <w:sz w:val="24"/>
          <w:szCs w:val="24"/>
        </w:rPr>
      </w:pPr>
      <w:r>
        <w:rPr>
          <w:sz w:val="24"/>
          <w:szCs w:val="24"/>
        </w:rPr>
        <w:t>Julie will give this feedback when she attends her next meeting as representative for the MacMillan Steering Group.</w:t>
      </w:r>
    </w:p>
    <w:p w:rsidR="0027276E" w:rsidRDefault="0027276E" w:rsidP="0027276E">
      <w:pPr>
        <w:pStyle w:val="ListParagraph"/>
        <w:ind w:left="1080"/>
        <w:jc w:val="left"/>
        <w:rPr>
          <w:sz w:val="24"/>
          <w:szCs w:val="24"/>
        </w:rPr>
      </w:pPr>
    </w:p>
    <w:p w:rsidR="0027276E" w:rsidRDefault="0027276E" w:rsidP="0027276E">
      <w:pPr>
        <w:pStyle w:val="ListParagraph"/>
        <w:ind w:left="1080"/>
        <w:jc w:val="left"/>
        <w:rPr>
          <w:sz w:val="24"/>
          <w:szCs w:val="24"/>
        </w:rPr>
      </w:pPr>
      <w:r w:rsidRPr="0027276E">
        <w:rPr>
          <w:b/>
          <w:sz w:val="24"/>
          <w:szCs w:val="24"/>
        </w:rPr>
        <w:t>Doctor Representative PPG Meetings:</w:t>
      </w:r>
      <w:r>
        <w:rPr>
          <w:b/>
          <w:sz w:val="24"/>
          <w:szCs w:val="24"/>
        </w:rPr>
        <w:t xml:space="preserve"> </w:t>
      </w:r>
      <w:r>
        <w:rPr>
          <w:sz w:val="24"/>
          <w:szCs w:val="24"/>
        </w:rPr>
        <w:t xml:space="preserve">Maggie to ensure that Dr Brand receives PPG agendas and minutes. Also to ensure that his clinics have meeting dates and times added </w:t>
      </w:r>
      <w:r w:rsidR="00925DA5">
        <w:rPr>
          <w:sz w:val="24"/>
          <w:szCs w:val="24"/>
        </w:rPr>
        <w:t>for future PPG meetings.</w:t>
      </w:r>
    </w:p>
    <w:p w:rsidR="00925DA5" w:rsidRDefault="00925DA5" w:rsidP="0027276E">
      <w:pPr>
        <w:pStyle w:val="ListParagraph"/>
        <w:ind w:left="1080"/>
        <w:jc w:val="left"/>
        <w:rPr>
          <w:sz w:val="24"/>
          <w:szCs w:val="24"/>
        </w:rPr>
      </w:pPr>
    </w:p>
    <w:p w:rsidR="00925DA5" w:rsidRDefault="00925DA5" w:rsidP="0027276E">
      <w:pPr>
        <w:pStyle w:val="ListParagraph"/>
        <w:ind w:left="1080"/>
        <w:jc w:val="left"/>
        <w:rPr>
          <w:sz w:val="24"/>
          <w:szCs w:val="24"/>
        </w:rPr>
      </w:pPr>
      <w:r>
        <w:rPr>
          <w:b/>
          <w:sz w:val="24"/>
          <w:szCs w:val="24"/>
        </w:rPr>
        <w:t>Dates of Next Meetings:</w:t>
      </w:r>
    </w:p>
    <w:p w:rsidR="00925DA5" w:rsidRDefault="00925DA5" w:rsidP="0027276E">
      <w:pPr>
        <w:pStyle w:val="ListParagraph"/>
        <w:ind w:left="1080"/>
        <w:jc w:val="left"/>
        <w:rPr>
          <w:sz w:val="24"/>
          <w:szCs w:val="24"/>
        </w:rPr>
      </w:pPr>
      <w:r>
        <w:rPr>
          <w:sz w:val="24"/>
          <w:szCs w:val="24"/>
        </w:rPr>
        <w:tab/>
        <w:t>Tuesday 17.7.18 at 2pm</w:t>
      </w:r>
    </w:p>
    <w:p w:rsidR="00925DA5" w:rsidRPr="00925DA5" w:rsidRDefault="00925DA5" w:rsidP="0027276E">
      <w:pPr>
        <w:pStyle w:val="ListParagraph"/>
        <w:ind w:left="1080"/>
        <w:jc w:val="left"/>
        <w:rPr>
          <w:sz w:val="24"/>
          <w:szCs w:val="24"/>
        </w:rPr>
      </w:pPr>
      <w:r>
        <w:rPr>
          <w:sz w:val="24"/>
          <w:szCs w:val="24"/>
        </w:rPr>
        <w:tab/>
        <w:t>Tuesday 2.10.18 at 2pm</w:t>
      </w:r>
    </w:p>
    <w:p w:rsidR="00141ED8" w:rsidRDefault="00141ED8" w:rsidP="00C67105">
      <w:pPr>
        <w:pStyle w:val="ListParagraph"/>
        <w:ind w:left="1080"/>
        <w:jc w:val="left"/>
        <w:rPr>
          <w:sz w:val="24"/>
          <w:szCs w:val="24"/>
        </w:rPr>
      </w:pPr>
    </w:p>
    <w:p w:rsidR="00141ED8" w:rsidRPr="00141ED8" w:rsidRDefault="00141ED8" w:rsidP="00141ED8">
      <w:pPr>
        <w:pStyle w:val="ListParagraph"/>
        <w:ind w:left="1080"/>
        <w:jc w:val="left"/>
        <w:rPr>
          <w:b/>
          <w:sz w:val="24"/>
          <w:szCs w:val="24"/>
        </w:rPr>
      </w:pPr>
    </w:p>
    <w:p w:rsidR="00C67105" w:rsidRDefault="00C67105" w:rsidP="00C67105">
      <w:pPr>
        <w:pStyle w:val="ListParagraph"/>
        <w:ind w:left="1080"/>
        <w:jc w:val="left"/>
        <w:rPr>
          <w:sz w:val="24"/>
          <w:szCs w:val="24"/>
        </w:rPr>
      </w:pPr>
    </w:p>
    <w:p w:rsidR="00C67105" w:rsidRDefault="00C67105" w:rsidP="00C67105">
      <w:pPr>
        <w:pStyle w:val="ListParagraph"/>
        <w:jc w:val="left"/>
        <w:rPr>
          <w:b/>
          <w:sz w:val="24"/>
          <w:szCs w:val="24"/>
        </w:rPr>
      </w:pPr>
    </w:p>
    <w:p w:rsidR="00C67105" w:rsidRPr="00C67105" w:rsidRDefault="00C67105" w:rsidP="00C67105">
      <w:pPr>
        <w:pStyle w:val="ListParagraph"/>
        <w:jc w:val="left"/>
        <w:rPr>
          <w:b/>
          <w:sz w:val="24"/>
          <w:szCs w:val="24"/>
        </w:rPr>
      </w:pPr>
    </w:p>
    <w:p w:rsidR="00C67105" w:rsidRDefault="00C67105" w:rsidP="00C67105">
      <w:pPr>
        <w:pStyle w:val="ListParagraph"/>
        <w:ind w:left="1080"/>
        <w:jc w:val="left"/>
        <w:rPr>
          <w:b/>
          <w:sz w:val="24"/>
          <w:szCs w:val="24"/>
        </w:rPr>
      </w:pPr>
    </w:p>
    <w:p w:rsidR="005C2C99" w:rsidRDefault="005C2C99"/>
    <w:sectPr w:rsidR="005C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C76C2"/>
    <w:multiLevelType w:val="hybridMultilevel"/>
    <w:tmpl w:val="6102E662"/>
    <w:lvl w:ilvl="0" w:tplc="4E7E8F6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05"/>
    <w:rsid w:val="00141ED8"/>
    <w:rsid w:val="0027276E"/>
    <w:rsid w:val="00382426"/>
    <w:rsid w:val="003B2B6D"/>
    <w:rsid w:val="003F43D5"/>
    <w:rsid w:val="00522AB3"/>
    <w:rsid w:val="005C2C99"/>
    <w:rsid w:val="005E6303"/>
    <w:rsid w:val="007E670B"/>
    <w:rsid w:val="00833EC4"/>
    <w:rsid w:val="0088466D"/>
    <w:rsid w:val="008D0387"/>
    <w:rsid w:val="00925DA5"/>
    <w:rsid w:val="00A04398"/>
    <w:rsid w:val="00B0330A"/>
    <w:rsid w:val="00B55590"/>
    <w:rsid w:val="00B70CE4"/>
    <w:rsid w:val="00BA0B56"/>
    <w:rsid w:val="00C67105"/>
    <w:rsid w:val="00CA65E9"/>
    <w:rsid w:val="00FE1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1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1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1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package" Target="embeddings/Microsoft_Word_Document1.docx"/><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Word_Document2.doc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Maggie (05Y) Walsall CCG</dc:creator>
  <cp:lastModifiedBy>Ward Maggie (05Y) Walsall CCG</cp:lastModifiedBy>
  <cp:revision>13</cp:revision>
  <cp:lastPrinted>2018-05-29T11:21:00Z</cp:lastPrinted>
  <dcterms:created xsi:type="dcterms:W3CDTF">2018-05-29T07:53:00Z</dcterms:created>
  <dcterms:modified xsi:type="dcterms:W3CDTF">2018-06-06T08:33:00Z</dcterms:modified>
</cp:coreProperties>
</file>