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095" w:rsidRPr="00B70365" w:rsidRDefault="00B70365" w:rsidP="00B70365">
      <w:pPr>
        <w:pStyle w:val="NoSpacing"/>
        <w:jc w:val="center"/>
        <w:rPr>
          <w:sz w:val="40"/>
          <w:szCs w:val="40"/>
        </w:rPr>
      </w:pPr>
      <w:bookmarkStart w:id="0" w:name="_GoBack"/>
      <w:bookmarkEnd w:id="0"/>
      <w:proofErr w:type="spellStart"/>
      <w:r w:rsidRPr="00B70365">
        <w:rPr>
          <w:sz w:val="40"/>
          <w:szCs w:val="40"/>
        </w:rPr>
        <w:t>Bloxwich</w:t>
      </w:r>
      <w:proofErr w:type="spellEnd"/>
      <w:r w:rsidRPr="00B70365">
        <w:rPr>
          <w:sz w:val="40"/>
          <w:szCs w:val="40"/>
        </w:rPr>
        <w:t xml:space="preserve"> Medical Practice</w:t>
      </w:r>
    </w:p>
    <w:p w:rsidR="00B70365" w:rsidRPr="00B70365" w:rsidRDefault="00B70365" w:rsidP="00B70365">
      <w:pPr>
        <w:pStyle w:val="NoSpacing"/>
        <w:jc w:val="center"/>
        <w:rPr>
          <w:sz w:val="40"/>
          <w:szCs w:val="40"/>
        </w:rPr>
      </w:pPr>
      <w:r w:rsidRPr="00B70365">
        <w:rPr>
          <w:sz w:val="40"/>
          <w:szCs w:val="40"/>
        </w:rPr>
        <w:t>Patient Participation Group</w:t>
      </w:r>
    </w:p>
    <w:p w:rsidR="00B70365" w:rsidRPr="00B70365" w:rsidRDefault="00B70365" w:rsidP="00B70365">
      <w:pPr>
        <w:pStyle w:val="NoSpacing"/>
        <w:jc w:val="center"/>
        <w:rPr>
          <w:sz w:val="40"/>
          <w:szCs w:val="40"/>
        </w:rPr>
      </w:pPr>
      <w:r w:rsidRPr="00B70365">
        <w:rPr>
          <w:sz w:val="40"/>
          <w:szCs w:val="40"/>
        </w:rPr>
        <w:t>Annual Report 2019/2020</w:t>
      </w:r>
    </w:p>
    <w:p w:rsidR="00B70365" w:rsidRDefault="00B70365" w:rsidP="00B70365">
      <w:pPr>
        <w:pStyle w:val="NoSpacing"/>
        <w:jc w:val="center"/>
        <w:rPr>
          <w:sz w:val="32"/>
          <w:szCs w:val="32"/>
        </w:rPr>
      </w:pPr>
    </w:p>
    <w:p w:rsidR="00B70365" w:rsidRPr="00B70365" w:rsidRDefault="00B70365" w:rsidP="00B70365">
      <w:pPr>
        <w:pStyle w:val="NoSpacing"/>
        <w:rPr>
          <w:sz w:val="32"/>
          <w:szCs w:val="32"/>
        </w:rPr>
      </w:pPr>
      <w:r w:rsidRPr="00B70365">
        <w:rPr>
          <w:sz w:val="32"/>
          <w:szCs w:val="32"/>
        </w:rPr>
        <w:t>Again, the group has met at regular intervals throughout the year under review. The exchange of views, opinions and information being worthwhile.</w:t>
      </w:r>
    </w:p>
    <w:p w:rsidR="00B70365" w:rsidRPr="00B70365" w:rsidRDefault="00B70365" w:rsidP="00B70365">
      <w:pPr>
        <w:pStyle w:val="NoSpacing"/>
        <w:rPr>
          <w:sz w:val="32"/>
          <w:szCs w:val="32"/>
        </w:rPr>
      </w:pPr>
    </w:p>
    <w:p w:rsidR="00B70365" w:rsidRPr="00B70365" w:rsidRDefault="00B70365" w:rsidP="00B70365">
      <w:pPr>
        <w:pStyle w:val="NoSpacing"/>
        <w:rPr>
          <w:sz w:val="32"/>
          <w:szCs w:val="32"/>
        </w:rPr>
      </w:pPr>
      <w:r w:rsidRPr="00B70365">
        <w:rPr>
          <w:sz w:val="32"/>
          <w:szCs w:val="32"/>
        </w:rPr>
        <w:t>The group has arranged “awareness days” usually coinciding with national publicity. These have included bowel cancer, care for carers and mental health issues.</w:t>
      </w:r>
    </w:p>
    <w:p w:rsidR="00B70365" w:rsidRPr="00B70365" w:rsidRDefault="00B70365" w:rsidP="00B70365">
      <w:pPr>
        <w:pStyle w:val="NoSpacing"/>
        <w:rPr>
          <w:sz w:val="32"/>
          <w:szCs w:val="32"/>
        </w:rPr>
      </w:pPr>
    </w:p>
    <w:p w:rsidR="00B70365" w:rsidRPr="00B70365" w:rsidRDefault="00B70365" w:rsidP="00B70365">
      <w:pPr>
        <w:pStyle w:val="NoSpacing"/>
        <w:rPr>
          <w:sz w:val="32"/>
          <w:szCs w:val="32"/>
        </w:rPr>
      </w:pPr>
      <w:r w:rsidRPr="00B70365">
        <w:rPr>
          <w:sz w:val="32"/>
          <w:szCs w:val="32"/>
        </w:rPr>
        <w:t xml:space="preserve">Continued attempts have been made to publicise the group and to encourage volunteers. This has included varying the meeting times and personal approach to awareness days. Dates of meetings are advertised above the reception desk on the </w:t>
      </w:r>
      <w:proofErr w:type="spellStart"/>
      <w:r w:rsidRPr="00B70365">
        <w:rPr>
          <w:sz w:val="32"/>
          <w:szCs w:val="32"/>
        </w:rPr>
        <w:t>jayex</w:t>
      </w:r>
      <w:proofErr w:type="spellEnd"/>
      <w:r w:rsidRPr="00B70365">
        <w:rPr>
          <w:sz w:val="32"/>
          <w:szCs w:val="32"/>
        </w:rPr>
        <w:t xml:space="preserve"> board and on the website.</w:t>
      </w:r>
    </w:p>
    <w:p w:rsidR="00B70365" w:rsidRPr="00B70365" w:rsidRDefault="00B70365" w:rsidP="00B70365">
      <w:pPr>
        <w:pStyle w:val="NoSpacing"/>
        <w:rPr>
          <w:sz w:val="32"/>
          <w:szCs w:val="32"/>
        </w:rPr>
      </w:pPr>
    </w:p>
    <w:p w:rsidR="00B70365" w:rsidRPr="00B70365" w:rsidRDefault="00B70365" w:rsidP="00B70365">
      <w:pPr>
        <w:pStyle w:val="NoSpacing"/>
        <w:rPr>
          <w:sz w:val="32"/>
          <w:szCs w:val="32"/>
        </w:rPr>
      </w:pPr>
      <w:r w:rsidRPr="00B70365">
        <w:rPr>
          <w:sz w:val="32"/>
          <w:szCs w:val="32"/>
        </w:rPr>
        <w:t>Finally; my thanks to all the members of the group for their commitment and support.</w:t>
      </w:r>
    </w:p>
    <w:p w:rsidR="00B70365" w:rsidRPr="00B70365" w:rsidRDefault="00B70365" w:rsidP="00B70365">
      <w:pPr>
        <w:pStyle w:val="NoSpacing"/>
        <w:rPr>
          <w:sz w:val="32"/>
          <w:szCs w:val="32"/>
        </w:rPr>
      </w:pPr>
    </w:p>
    <w:p w:rsidR="00B70365" w:rsidRPr="00B70365" w:rsidRDefault="00B70365" w:rsidP="00B70365">
      <w:pPr>
        <w:pStyle w:val="NoSpacing"/>
        <w:rPr>
          <w:sz w:val="32"/>
          <w:szCs w:val="32"/>
        </w:rPr>
      </w:pPr>
    </w:p>
    <w:p w:rsidR="00B70365" w:rsidRPr="00B70365" w:rsidRDefault="00B70365" w:rsidP="00B70365">
      <w:pPr>
        <w:pStyle w:val="NoSpacing"/>
        <w:rPr>
          <w:sz w:val="32"/>
          <w:szCs w:val="32"/>
        </w:rPr>
      </w:pPr>
      <w:r w:rsidRPr="00B70365">
        <w:rPr>
          <w:sz w:val="32"/>
          <w:szCs w:val="32"/>
        </w:rPr>
        <w:t>Trevor Hancock</w:t>
      </w:r>
    </w:p>
    <w:p w:rsidR="00B70365" w:rsidRPr="00B70365" w:rsidRDefault="00B70365" w:rsidP="00B70365">
      <w:pPr>
        <w:pStyle w:val="NoSpacing"/>
        <w:rPr>
          <w:sz w:val="32"/>
          <w:szCs w:val="32"/>
        </w:rPr>
      </w:pPr>
      <w:proofErr w:type="gramStart"/>
      <w:r w:rsidRPr="00B70365">
        <w:rPr>
          <w:sz w:val="32"/>
          <w:szCs w:val="32"/>
        </w:rPr>
        <w:t>Chairman</w:t>
      </w:r>
      <w:proofErr w:type="gramEnd"/>
    </w:p>
    <w:sectPr w:rsidR="00B70365" w:rsidRPr="00B703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365"/>
    <w:rsid w:val="008C1EC9"/>
    <w:rsid w:val="00B70365"/>
    <w:rsid w:val="00C11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EE32A-D6AA-4A5E-95A2-0DC74F42D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03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Gail (05Y) Walsall CCG</dc:creator>
  <cp:keywords/>
  <dc:description/>
  <cp:lastModifiedBy>Crawford Gail (05Y) Walsall CCG</cp:lastModifiedBy>
  <cp:revision>2</cp:revision>
  <dcterms:created xsi:type="dcterms:W3CDTF">2020-04-20T08:29:00Z</dcterms:created>
  <dcterms:modified xsi:type="dcterms:W3CDTF">2020-04-20T08:29:00Z</dcterms:modified>
</cp:coreProperties>
</file>